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FB" w:rsidRDefault="008A7AFB" w:rsidP="008A7AFB">
      <w:pPr>
        <w:pStyle w:val="Default"/>
      </w:pPr>
    </w:p>
    <w:p w:rsidR="00D62C26" w:rsidRPr="00850D2D" w:rsidRDefault="008A7AFB" w:rsidP="00850D2D">
      <w:pPr>
        <w:tabs>
          <w:tab w:val="left" w:pos="-142"/>
        </w:tabs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D2D">
        <w:rPr>
          <w:rFonts w:ascii="Times New Roman" w:hAnsi="Times New Roman" w:cs="Times New Roman"/>
          <w:b/>
          <w:bCs/>
          <w:sz w:val="28"/>
          <w:szCs w:val="28"/>
        </w:rPr>
        <w:t>Анализ результатов КДР по истории для учащихся 11-х классов ОО</w:t>
      </w:r>
      <w:r w:rsidR="00D62C26" w:rsidRPr="00850D2D">
        <w:rPr>
          <w:rFonts w:ascii="Times New Roman" w:hAnsi="Times New Roman" w:cs="Times New Roman"/>
          <w:b/>
          <w:bCs/>
          <w:sz w:val="28"/>
          <w:szCs w:val="28"/>
        </w:rPr>
        <w:t xml:space="preserve"> г. Сочи</w:t>
      </w:r>
    </w:p>
    <w:p w:rsidR="00850D2D" w:rsidRPr="00850D2D" w:rsidRDefault="00850D2D" w:rsidP="00D62C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C26" w:rsidRPr="00850D2D" w:rsidRDefault="00D62C26" w:rsidP="00850D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2D">
        <w:rPr>
          <w:rFonts w:ascii="Times New Roman" w:eastAsia="Times New Roman" w:hAnsi="Times New Roman" w:cs="Times New Roman"/>
          <w:sz w:val="28"/>
          <w:szCs w:val="28"/>
        </w:rPr>
        <w:t>21 декабря 2018 г. в г. Сочи в соответствии с планом подготовки учащихся 11-х классов к ЕГЭ была проведена краевая диагностическая работа (далее - КДР) по истории.</w:t>
      </w:r>
    </w:p>
    <w:p w:rsidR="00850D2D" w:rsidRDefault="00D62C26" w:rsidP="00850D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2D">
        <w:rPr>
          <w:rFonts w:ascii="Times New Roman" w:eastAsia="Times New Roman" w:hAnsi="Times New Roman" w:cs="Times New Roman"/>
          <w:sz w:val="28"/>
          <w:szCs w:val="28"/>
        </w:rPr>
        <w:t>Цели проведения работы:</w:t>
      </w:r>
    </w:p>
    <w:p w:rsidR="00850D2D" w:rsidRPr="00850D2D" w:rsidRDefault="00850D2D" w:rsidP="00850D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2D">
        <w:rPr>
          <w:rFonts w:ascii="Times New Roman" w:eastAsia="Times New Roman" w:hAnsi="Times New Roman" w:cs="Times New Roman"/>
          <w:sz w:val="28"/>
          <w:szCs w:val="28"/>
        </w:rPr>
        <w:t>- познакомить учащихся с формой заданий ЕГЭ-2019 по истории, с критериями оценивания экзаменационных работ;</w:t>
      </w:r>
    </w:p>
    <w:p w:rsidR="00850D2D" w:rsidRPr="00850D2D" w:rsidRDefault="00850D2D" w:rsidP="00850D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2D">
        <w:rPr>
          <w:rFonts w:ascii="Times New Roman" w:eastAsia="Times New Roman" w:hAnsi="Times New Roman" w:cs="Times New Roman"/>
          <w:sz w:val="28"/>
          <w:szCs w:val="28"/>
        </w:rPr>
        <w:t>- отработать навык работы с бланками ответов ЕГЭ;</w:t>
      </w:r>
    </w:p>
    <w:p w:rsidR="00D62C26" w:rsidRPr="00850D2D" w:rsidRDefault="00D62C26" w:rsidP="00D62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2D">
        <w:rPr>
          <w:rFonts w:ascii="Times New Roman" w:eastAsia="Times New Roman" w:hAnsi="Times New Roman" w:cs="Times New Roman"/>
          <w:sz w:val="28"/>
          <w:szCs w:val="28"/>
        </w:rPr>
        <w:t>- основываясь на анализе результатов, определить пробелы в знаниях учащихся и помочь учителям скорректировать обучение, а также спланировать обобщающее повторение таким образом, чтобы устранить имеющиеся</w:t>
      </w:r>
      <w:r w:rsidR="00850D2D">
        <w:rPr>
          <w:rFonts w:ascii="Times New Roman" w:eastAsia="Times New Roman" w:hAnsi="Times New Roman" w:cs="Times New Roman"/>
          <w:sz w:val="28"/>
          <w:szCs w:val="28"/>
        </w:rPr>
        <w:t xml:space="preserve"> пробелы в содержании и умениях.</w:t>
      </w:r>
    </w:p>
    <w:p w:rsidR="00D62C26" w:rsidRPr="00850D2D" w:rsidRDefault="008A7AFB" w:rsidP="00850D2D">
      <w:pPr>
        <w:pStyle w:val="Default"/>
        <w:ind w:firstLine="709"/>
        <w:jc w:val="both"/>
        <w:rPr>
          <w:sz w:val="28"/>
          <w:szCs w:val="28"/>
        </w:rPr>
      </w:pPr>
      <w:r w:rsidRPr="00850D2D">
        <w:rPr>
          <w:sz w:val="28"/>
          <w:szCs w:val="28"/>
        </w:rPr>
        <w:t xml:space="preserve">КДР по истории для 11-ых классов включала 8 заданий. </w:t>
      </w:r>
    </w:p>
    <w:p w:rsidR="00D62C26" w:rsidRPr="00850D2D" w:rsidRDefault="008A7AFB" w:rsidP="00850D2D">
      <w:pPr>
        <w:pStyle w:val="Default"/>
        <w:ind w:firstLine="709"/>
        <w:jc w:val="both"/>
        <w:rPr>
          <w:sz w:val="28"/>
          <w:szCs w:val="28"/>
        </w:rPr>
      </w:pPr>
      <w:r w:rsidRPr="00850D2D">
        <w:rPr>
          <w:sz w:val="28"/>
          <w:szCs w:val="28"/>
        </w:rPr>
        <w:t xml:space="preserve">Из них: </w:t>
      </w:r>
    </w:p>
    <w:p w:rsidR="008A7AFB" w:rsidRPr="00850D2D" w:rsidRDefault="008A7AFB" w:rsidP="00D62C26">
      <w:pPr>
        <w:pStyle w:val="Default"/>
        <w:jc w:val="both"/>
        <w:rPr>
          <w:sz w:val="28"/>
          <w:szCs w:val="28"/>
        </w:rPr>
      </w:pPr>
      <w:r w:rsidRPr="00850D2D">
        <w:rPr>
          <w:sz w:val="28"/>
          <w:szCs w:val="28"/>
        </w:rPr>
        <w:t xml:space="preserve">- по типу задания: с кратким ответом - 7; с развернутым ответом - 1; </w:t>
      </w:r>
    </w:p>
    <w:p w:rsidR="008A7AFB" w:rsidRPr="00850D2D" w:rsidRDefault="008A7AFB" w:rsidP="00D62C26">
      <w:pPr>
        <w:pStyle w:val="Default"/>
        <w:jc w:val="both"/>
        <w:rPr>
          <w:sz w:val="28"/>
          <w:szCs w:val="28"/>
        </w:rPr>
      </w:pPr>
      <w:r w:rsidRPr="00850D2D">
        <w:rPr>
          <w:sz w:val="28"/>
          <w:szCs w:val="28"/>
        </w:rPr>
        <w:t xml:space="preserve">- по уровню сложности: базовый уровень (Б) - 4; повышенный (П) - 3; высокий (В) - 1. </w:t>
      </w:r>
    </w:p>
    <w:p w:rsidR="008A7AFB" w:rsidRPr="00850D2D" w:rsidRDefault="008A7AFB" w:rsidP="00850D2D">
      <w:pPr>
        <w:pStyle w:val="Default"/>
        <w:ind w:firstLine="709"/>
        <w:jc w:val="both"/>
        <w:rPr>
          <w:sz w:val="28"/>
          <w:szCs w:val="28"/>
        </w:rPr>
      </w:pPr>
      <w:r w:rsidRPr="00850D2D">
        <w:rPr>
          <w:sz w:val="28"/>
          <w:szCs w:val="28"/>
        </w:rPr>
        <w:t xml:space="preserve">Максимальный балл за работу - 15. </w:t>
      </w:r>
    </w:p>
    <w:p w:rsidR="008A7AFB" w:rsidRDefault="008A7AFB" w:rsidP="00850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>Общее время выполнения работы составило 45 минут.</w:t>
      </w:r>
    </w:p>
    <w:p w:rsidR="00850D2D" w:rsidRPr="00850D2D" w:rsidRDefault="00850D2D" w:rsidP="00850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90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700"/>
        <w:gridCol w:w="1140"/>
        <w:gridCol w:w="1120"/>
        <w:gridCol w:w="18"/>
        <w:gridCol w:w="762"/>
        <w:gridCol w:w="360"/>
        <w:gridCol w:w="1140"/>
        <w:gridCol w:w="30"/>
      </w:tblGrid>
      <w:tr w:rsidR="000F3F20" w:rsidTr="00850D2D">
        <w:trPr>
          <w:trHeight w:val="55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0F3F20" w:rsidRDefault="000F3F20" w:rsidP="008F758B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F3F20" w:rsidRDefault="000F3F20" w:rsidP="008F758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3F20" w:rsidRDefault="000F3F20" w:rsidP="008F758B">
            <w:pPr>
              <w:rPr>
                <w:sz w:val="4"/>
                <w:szCs w:val="4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</w:tcBorders>
            <w:vAlign w:val="bottom"/>
          </w:tcPr>
          <w:p w:rsidR="000F3F20" w:rsidRDefault="00CE026A" w:rsidP="008F758B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122" w:type="dxa"/>
            <w:gridSpan w:val="2"/>
            <w:tcBorders>
              <w:bottom w:val="single" w:sz="8" w:space="0" w:color="auto"/>
            </w:tcBorders>
            <w:vAlign w:val="bottom"/>
          </w:tcPr>
          <w:p w:rsidR="000F3F20" w:rsidRPr="00C06793" w:rsidRDefault="00850D2D" w:rsidP="008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F3F20" w:rsidRPr="00C06793" w:rsidRDefault="00C06793" w:rsidP="008F758B">
            <w:pPr>
              <w:rPr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50D2D" w:rsidRPr="00C067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0F3F20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0F3F2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spacing w:line="256" w:lineRule="exact"/>
              <w:ind w:right="200"/>
              <w:jc w:val="center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eastAsia="Times New Roman" w:hAnsi="Times New Roman" w:cs="Times New Roman"/>
                <w:w w:val="98"/>
              </w:rPr>
              <w:t>Число</w:t>
            </w:r>
          </w:p>
        </w:tc>
        <w:tc>
          <w:tcPr>
            <w:tcW w:w="4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spacing w:line="256" w:lineRule="exact"/>
              <w:ind w:right="740"/>
              <w:jc w:val="right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eastAsia="Times New Roman" w:hAnsi="Times New Roman" w:cs="Times New Roman"/>
              </w:rPr>
              <w:t>Проценты полученных оценок</w:t>
            </w:r>
          </w:p>
        </w:tc>
        <w:tc>
          <w:tcPr>
            <w:tcW w:w="3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0F3F20">
        <w:trPr>
          <w:trHeight w:val="27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C06793" w:rsidP="000F3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F3F20" w:rsidRPr="00850D2D">
              <w:rPr>
                <w:rFonts w:ascii="Times New Roman" w:hAnsi="Times New Roman" w:cs="Times New Roman"/>
              </w:rPr>
              <w:t>. Сочи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spacing w:line="256" w:lineRule="exact"/>
              <w:ind w:right="200"/>
              <w:jc w:val="center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eastAsia="Times New Roman" w:hAnsi="Times New Roman" w:cs="Times New Roman"/>
              </w:rPr>
              <w:t>писавших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spacing w:line="266" w:lineRule="exact"/>
              <w:ind w:right="560"/>
              <w:jc w:val="right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spacing w:line="266" w:lineRule="exact"/>
              <w:ind w:right="560"/>
              <w:jc w:val="right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0F3F20" w:rsidRPr="00850D2D" w:rsidRDefault="000F3F20" w:rsidP="008F758B">
            <w:pPr>
              <w:spacing w:line="26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spacing w:line="266" w:lineRule="exact"/>
              <w:ind w:right="560"/>
              <w:jc w:val="right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3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0F3F20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eastAsia="Times New Roman" w:hAnsi="Times New Roman" w:cs="Times New Roman"/>
              </w:rPr>
              <w:t>Учащиеся всех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0F3F20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ind w:left="120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3F20" w:rsidRPr="00850D2D" w:rsidRDefault="00D62C26" w:rsidP="008F758B">
            <w:pPr>
              <w:ind w:right="220"/>
              <w:jc w:val="center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3F20" w:rsidRPr="00850D2D" w:rsidRDefault="005B0E67" w:rsidP="008F758B">
            <w:pPr>
              <w:ind w:right="460"/>
              <w:jc w:val="right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F3F20" w:rsidRPr="00850D2D" w:rsidRDefault="005B0E67" w:rsidP="008F758B">
            <w:pPr>
              <w:ind w:right="380"/>
              <w:jc w:val="right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hAnsi="Times New Roman" w:cs="Times New Roman"/>
              </w:rPr>
              <w:t>29,63</w:t>
            </w:r>
          </w:p>
        </w:tc>
        <w:tc>
          <w:tcPr>
            <w:tcW w:w="780" w:type="dxa"/>
            <w:gridSpan w:val="2"/>
            <w:vAlign w:val="bottom"/>
          </w:tcPr>
          <w:p w:rsidR="000F3F20" w:rsidRPr="00850D2D" w:rsidRDefault="005B0E67" w:rsidP="008F758B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hAnsi="Times New Roman" w:cs="Times New Roman"/>
              </w:rPr>
              <w:t>46,30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3F20" w:rsidRPr="00850D2D" w:rsidRDefault="005B0E67" w:rsidP="008F758B">
            <w:pPr>
              <w:ind w:right="200"/>
              <w:jc w:val="center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hAnsi="Times New Roman" w:cs="Times New Roman"/>
              </w:rPr>
              <w:t>13,43</w:t>
            </w:r>
          </w:p>
        </w:tc>
        <w:tc>
          <w:tcPr>
            <w:tcW w:w="3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0F3F20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ind w:left="120"/>
              <w:rPr>
                <w:rFonts w:ascii="Times New Roman" w:hAnsi="Times New Roman" w:cs="Times New Roman"/>
              </w:rPr>
            </w:pPr>
            <w:r w:rsidRPr="00850D2D"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F20" w:rsidRPr="00850D2D" w:rsidRDefault="000F3F20" w:rsidP="008F7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</w:tbl>
    <w:p w:rsidR="000F3F20" w:rsidRPr="000F3F20" w:rsidRDefault="000F3F20" w:rsidP="008A7AFB">
      <w:pPr>
        <w:jc w:val="both"/>
      </w:pPr>
    </w:p>
    <w:p w:rsidR="00850D2D" w:rsidRDefault="00096241" w:rsidP="00850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Всего в г. Сочи в КДР </w:t>
      </w:r>
      <w:r w:rsidR="00704ED9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Pr="00850D2D">
        <w:rPr>
          <w:rFonts w:ascii="Times New Roman" w:hAnsi="Times New Roman" w:cs="Times New Roman"/>
          <w:sz w:val="28"/>
          <w:szCs w:val="28"/>
        </w:rPr>
        <w:t>приняли уча</w:t>
      </w:r>
      <w:r w:rsidR="00D62C26" w:rsidRPr="00850D2D">
        <w:rPr>
          <w:rFonts w:ascii="Times New Roman" w:hAnsi="Times New Roman" w:cs="Times New Roman"/>
          <w:sz w:val="28"/>
          <w:szCs w:val="28"/>
        </w:rPr>
        <w:t>стие 432</w:t>
      </w:r>
      <w:r w:rsidRPr="00850D2D">
        <w:rPr>
          <w:rFonts w:ascii="Times New Roman" w:hAnsi="Times New Roman" w:cs="Times New Roman"/>
          <w:sz w:val="28"/>
          <w:szCs w:val="28"/>
        </w:rPr>
        <w:t xml:space="preserve"> учащихся 11-х классов</w:t>
      </w:r>
      <w:r w:rsidR="008A7AFB" w:rsidRPr="00850D2D">
        <w:rPr>
          <w:rFonts w:ascii="Times New Roman" w:hAnsi="Times New Roman" w:cs="Times New Roman"/>
          <w:sz w:val="28"/>
          <w:szCs w:val="28"/>
        </w:rPr>
        <w:t xml:space="preserve">. Средний балл по </w:t>
      </w:r>
      <w:r w:rsidRPr="00850D2D">
        <w:rPr>
          <w:rFonts w:ascii="Times New Roman" w:hAnsi="Times New Roman" w:cs="Times New Roman"/>
          <w:sz w:val="28"/>
          <w:szCs w:val="28"/>
        </w:rPr>
        <w:t xml:space="preserve">г. Сочи составил 9,32 б., по </w:t>
      </w:r>
      <w:r w:rsidR="008A7AFB" w:rsidRPr="00850D2D">
        <w:rPr>
          <w:rFonts w:ascii="Times New Roman" w:hAnsi="Times New Roman" w:cs="Times New Roman"/>
          <w:sz w:val="28"/>
          <w:szCs w:val="28"/>
        </w:rPr>
        <w:t>краю 9,2</w:t>
      </w:r>
      <w:r w:rsidR="00850D2D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0F3F20" w:rsidRPr="00C06793" w:rsidRDefault="000F3F20" w:rsidP="00850D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1704976</wp:posOffset>
            </wp:positionH>
            <wp:positionV relativeFrom="paragraph">
              <wp:posOffset>205827</wp:posOffset>
            </wp:positionV>
            <wp:extent cx="2838450" cy="1889037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9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D2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850D2D" w:rsidRPr="00C06793">
        <w:rPr>
          <w:rFonts w:ascii="Times New Roman" w:hAnsi="Times New Roman" w:cs="Times New Roman"/>
          <w:b/>
          <w:sz w:val="28"/>
          <w:szCs w:val="28"/>
        </w:rPr>
        <w:t>Диаграмма 1</w:t>
      </w:r>
    </w:p>
    <w:tbl>
      <w:tblPr>
        <w:tblW w:w="0" w:type="auto"/>
        <w:tblInd w:w="3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20"/>
      </w:tblGrid>
      <w:tr w:rsidR="000F3F20" w:rsidTr="008F758B">
        <w:trPr>
          <w:trHeight w:val="232"/>
        </w:trPr>
        <w:tc>
          <w:tcPr>
            <w:tcW w:w="960" w:type="dxa"/>
            <w:vAlign w:val="bottom"/>
          </w:tcPr>
          <w:p w:rsidR="000F3F20" w:rsidRDefault="000F3F20" w:rsidP="008F758B">
            <w:pPr>
              <w:ind w:right="4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"4"</w:t>
            </w:r>
          </w:p>
        </w:tc>
        <w:tc>
          <w:tcPr>
            <w:tcW w:w="1780" w:type="dxa"/>
            <w:vMerge w:val="restart"/>
            <w:vAlign w:val="bottom"/>
          </w:tcPr>
          <w:p w:rsidR="000F3F20" w:rsidRDefault="000F3F20" w:rsidP="008F758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"3"</w:t>
            </w:r>
          </w:p>
        </w:tc>
        <w:tc>
          <w:tcPr>
            <w:tcW w:w="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8F758B">
        <w:trPr>
          <w:trHeight w:val="67"/>
        </w:trPr>
        <w:tc>
          <w:tcPr>
            <w:tcW w:w="960" w:type="dxa"/>
            <w:vMerge w:val="restart"/>
            <w:vAlign w:val="bottom"/>
          </w:tcPr>
          <w:p w:rsidR="000F3F20" w:rsidRDefault="005B0E67" w:rsidP="008F758B">
            <w:pPr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19"/>
                <w:szCs w:val="19"/>
              </w:rPr>
              <w:t>29</w:t>
            </w:r>
            <w:r w:rsidR="000F3F20">
              <w:rPr>
                <w:rFonts w:ascii="Calibri" w:eastAsia="Calibri" w:hAnsi="Calibri" w:cs="Calibri"/>
                <w:b/>
                <w:bCs/>
                <w:w w:val="96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w w:val="96"/>
                <w:sz w:val="19"/>
                <w:szCs w:val="19"/>
              </w:rPr>
              <w:t>6</w:t>
            </w:r>
            <w:r w:rsidR="000F3F20">
              <w:rPr>
                <w:rFonts w:ascii="Calibri" w:eastAsia="Calibri" w:hAnsi="Calibri" w:cs="Calibri"/>
                <w:b/>
                <w:bCs/>
                <w:w w:val="96"/>
                <w:sz w:val="19"/>
                <w:szCs w:val="19"/>
              </w:rPr>
              <w:t>3%</w:t>
            </w:r>
          </w:p>
        </w:tc>
        <w:tc>
          <w:tcPr>
            <w:tcW w:w="1780" w:type="dxa"/>
            <w:vMerge/>
            <w:vAlign w:val="bottom"/>
          </w:tcPr>
          <w:p w:rsidR="000F3F20" w:rsidRDefault="000F3F20" w:rsidP="008F758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8F758B">
        <w:trPr>
          <w:trHeight w:val="169"/>
        </w:trPr>
        <w:tc>
          <w:tcPr>
            <w:tcW w:w="960" w:type="dxa"/>
            <w:vMerge/>
            <w:vAlign w:val="bottom"/>
          </w:tcPr>
          <w:p w:rsidR="000F3F20" w:rsidRDefault="000F3F20" w:rsidP="008F758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0F3F20" w:rsidRDefault="005B0E67" w:rsidP="008F758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46,3</w:t>
            </w:r>
            <w:r w:rsidR="000F3F2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8F758B">
        <w:trPr>
          <w:trHeight w:val="67"/>
        </w:trPr>
        <w:tc>
          <w:tcPr>
            <w:tcW w:w="960" w:type="dxa"/>
            <w:vAlign w:val="bottom"/>
          </w:tcPr>
          <w:p w:rsidR="000F3F20" w:rsidRDefault="000F3F20" w:rsidP="008F758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vAlign w:val="bottom"/>
          </w:tcPr>
          <w:p w:rsidR="000F3F20" w:rsidRDefault="000F3F20" w:rsidP="008F758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8F758B">
        <w:trPr>
          <w:trHeight w:val="425"/>
        </w:trPr>
        <w:tc>
          <w:tcPr>
            <w:tcW w:w="960" w:type="dxa"/>
            <w:vAlign w:val="bottom"/>
          </w:tcPr>
          <w:p w:rsidR="000F3F20" w:rsidRDefault="000F3F20" w:rsidP="008F758B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"5"</w:t>
            </w:r>
          </w:p>
        </w:tc>
        <w:tc>
          <w:tcPr>
            <w:tcW w:w="1780" w:type="dxa"/>
            <w:vMerge w:val="restart"/>
            <w:vAlign w:val="bottom"/>
          </w:tcPr>
          <w:p w:rsidR="000F3F20" w:rsidRDefault="000F3F20" w:rsidP="008F758B">
            <w:pPr>
              <w:ind w:right="11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"2"</w:t>
            </w:r>
          </w:p>
        </w:tc>
        <w:tc>
          <w:tcPr>
            <w:tcW w:w="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8F758B">
        <w:trPr>
          <w:trHeight w:val="94"/>
        </w:trPr>
        <w:tc>
          <w:tcPr>
            <w:tcW w:w="960" w:type="dxa"/>
            <w:vMerge w:val="restart"/>
            <w:vAlign w:val="bottom"/>
          </w:tcPr>
          <w:p w:rsidR="000F3F20" w:rsidRDefault="005B0E67" w:rsidP="008F758B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10</w:t>
            </w:r>
            <w:r w:rsidR="000F3F2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,6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5</w:t>
            </w:r>
            <w:r w:rsidR="000F3F2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1780" w:type="dxa"/>
            <w:vMerge/>
            <w:vAlign w:val="bottom"/>
          </w:tcPr>
          <w:p w:rsidR="000F3F20" w:rsidRDefault="000F3F20" w:rsidP="008F75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8F758B">
        <w:trPr>
          <w:trHeight w:val="142"/>
        </w:trPr>
        <w:tc>
          <w:tcPr>
            <w:tcW w:w="960" w:type="dxa"/>
            <w:vMerge/>
            <w:vAlign w:val="bottom"/>
          </w:tcPr>
          <w:p w:rsidR="000F3F20" w:rsidRDefault="000F3F20" w:rsidP="008F758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0F3F20" w:rsidRDefault="005B0E67" w:rsidP="008F758B">
            <w:pPr>
              <w:ind w:right="10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13,43</w:t>
            </w:r>
            <w:r w:rsidR="000F3F2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  <w:tr w:rsidR="000F3F20" w:rsidTr="008F758B">
        <w:trPr>
          <w:trHeight w:val="94"/>
        </w:trPr>
        <w:tc>
          <w:tcPr>
            <w:tcW w:w="960" w:type="dxa"/>
            <w:vAlign w:val="bottom"/>
          </w:tcPr>
          <w:p w:rsidR="000F3F20" w:rsidRDefault="000F3F20" w:rsidP="008F758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vAlign w:val="bottom"/>
          </w:tcPr>
          <w:p w:rsidR="000F3F20" w:rsidRDefault="000F3F20" w:rsidP="008F75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F3F20" w:rsidRDefault="000F3F20" w:rsidP="008F758B">
            <w:pPr>
              <w:rPr>
                <w:sz w:val="1"/>
                <w:szCs w:val="1"/>
              </w:rPr>
            </w:pPr>
          </w:p>
        </w:tc>
      </w:tr>
    </w:tbl>
    <w:p w:rsidR="000F3F20" w:rsidRDefault="000F3F20" w:rsidP="000F3F20">
      <w:pPr>
        <w:spacing w:line="200" w:lineRule="exact"/>
        <w:rPr>
          <w:sz w:val="20"/>
          <w:szCs w:val="20"/>
        </w:rPr>
      </w:pPr>
    </w:p>
    <w:p w:rsidR="000F3F20" w:rsidRDefault="000F3F20" w:rsidP="000F3F20">
      <w:pPr>
        <w:sectPr w:rsidR="000F3F20">
          <w:pgSz w:w="11900" w:h="16838"/>
          <w:pgMar w:top="683" w:right="1269" w:bottom="103" w:left="1320" w:header="0" w:footer="0" w:gutter="0"/>
          <w:cols w:space="720" w:equalWidth="0">
            <w:col w:w="932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7520"/>
      </w:tblGrid>
      <w:tr w:rsidR="00680CB6" w:rsidRPr="00CE026A" w:rsidTr="008F758B">
        <w:trPr>
          <w:trHeight w:val="310"/>
        </w:trPr>
        <w:tc>
          <w:tcPr>
            <w:tcW w:w="1420" w:type="dxa"/>
            <w:vAlign w:val="bottom"/>
          </w:tcPr>
          <w:p w:rsidR="00680CB6" w:rsidRPr="00CE026A" w:rsidRDefault="00680CB6" w:rsidP="008F758B">
            <w:pPr>
              <w:rPr>
                <w:sz w:val="28"/>
                <w:szCs w:val="28"/>
              </w:rPr>
            </w:pPr>
          </w:p>
        </w:tc>
        <w:tc>
          <w:tcPr>
            <w:tcW w:w="7520" w:type="dxa"/>
            <w:vAlign w:val="bottom"/>
          </w:tcPr>
          <w:p w:rsidR="00680CB6" w:rsidRPr="00C06793" w:rsidRDefault="00680CB6" w:rsidP="008F758B">
            <w:pPr>
              <w:ind w:left="6040"/>
              <w:rPr>
                <w:b/>
                <w:sz w:val="28"/>
                <w:szCs w:val="28"/>
              </w:rPr>
            </w:pPr>
            <w:r w:rsidRPr="00C06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Таблица </w:t>
            </w:r>
            <w:r w:rsidR="00850D2D" w:rsidRPr="00C06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80CB6" w:rsidRPr="00CE026A" w:rsidTr="008F758B">
        <w:trPr>
          <w:trHeight w:val="319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80CB6" w:rsidRPr="00CE026A" w:rsidRDefault="00680CB6" w:rsidP="00850D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80CB6" w:rsidRPr="00CE026A" w:rsidRDefault="00680CB6" w:rsidP="00850D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80CB6" w:rsidRPr="00CE026A" w:rsidTr="008F758B">
        <w:trPr>
          <w:trHeight w:val="29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spacing w:line="295" w:lineRule="exact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spacing w:line="295" w:lineRule="exact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усвоения и необходимые действия</w:t>
            </w:r>
          </w:p>
        </w:tc>
      </w:tr>
      <w:tr w:rsidR="00680CB6" w:rsidRPr="00CE026A" w:rsidTr="008F758B">
        <w:trPr>
          <w:trHeight w:val="29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spacing w:line="298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0-29%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элемент основных умений и способов действий /</w:t>
            </w:r>
          </w:p>
        </w:tc>
      </w:tr>
      <w:tr w:rsidR="00680CB6" w:rsidRPr="00CE026A" w:rsidTr="008F758B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содержания  </w:t>
            </w:r>
            <w:proofErr w:type="gramStart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 крайне  низком  уровне.  Требуется</w:t>
            </w:r>
          </w:p>
        </w:tc>
      </w:tr>
      <w:tr w:rsidR="00680CB6" w:rsidRPr="00CE026A" w:rsidTr="008F758B">
        <w:trPr>
          <w:trHeight w:val="3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серьезная коррекция.</w:t>
            </w:r>
          </w:p>
        </w:tc>
      </w:tr>
      <w:tr w:rsidR="00680CB6" w:rsidRPr="00CE026A" w:rsidTr="008F758B">
        <w:trPr>
          <w:trHeight w:val="29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spacing w:line="297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30-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элемент основных умений и способов действий /</w:t>
            </w:r>
          </w:p>
        </w:tc>
      </w:tr>
      <w:tr w:rsidR="00680CB6" w:rsidRPr="00CE026A" w:rsidTr="008F758B">
        <w:trPr>
          <w:trHeight w:val="3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содержания </w:t>
            </w:r>
            <w:proofErr w:type="gramStart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низком уровне. Требуется коррекция.</w:t>
            </w:r>
          </w:p>
        </w:tc>
      </w:tr>
      <w:tr w:rsidR="00680CB6" w:rsidRPr="00CE026A" w:rsidTr="008F758B">
        <w:trPr>
          <w:trHeight w:val="29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spacing w:line="297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50-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элемент основных умений и способов действий /</w:t>
            </w:r>
          </w:p>
        </w:tc>
      </w:tr>
      <w:tr w:rsidR="00680CB6" w:rsidRPr="00CE026A" w:rsidTr="008F758B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содержания  </w:t>
            </w:r>
            <w:proofErr w:type="gramStart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 достаточном  уровне.  Возможно,</w:t>
            </w:r>
          </w:p>
        </w:tc>
      </w:tr>
      <w:tr w:rsidR="00680CB6" w:rsidRPr="00CE026A" w:rsidTr="008F758B">
        <w:trPr>
          <w:trHeight w:val="31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 обратить  внимание  на  категорию  учащихся,</w:t>
            </w:r>
          </w:p>
        </w:tc>
      </w:tr>
      <w:tr w:rsidR="00680CB6" w:rsidRPr="00CE026A" w:rsidTr="008F758B">
        <w:trPr>
          <w:trHeight w:val="3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затрудняющихся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данным заданием.</w:t>
            </w:r>
          </w:p>
        </w:tc>
      </w:tr>
      <w:tr w:rsidR="00680CB6" w:rsidRPr="00CE026A" w:rsidTr="008F758B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spacing w:line="295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70-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элемент основных умений и способов действий /</w:t>
            </w:r>
          </w:p>
        </w:tc>
      </w:tr>
      <w:tr w:rsidR="00680CB6" w:rsidRPr="00CE026A" w:rsidTr="008F758B">
        <w:trPr>
          <w:trHeight w:val="31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680CB6" w:rsidRPr="00CE026A" w:rsidRDefault="00F0132E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одержания</w:t>
            </w: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усвоен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</w:t>
            </w: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хорошем</w:t>
            </w: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уровне.</w:t>
            </w: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Важно</w:t>
            </w:r>
          </w:p>
        </w:tc>
      </w:tr>
      <w:tr w:rsidR="00680CB6" w:rsidRPr="00CE026A" w:rsidTr="008F758B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  этот   уровень   у   сильных   учащихся   и</w:t>
            </w:r>
          </w:p>
        </w:tc>
      </w:tr>
      <w:tr w:rsidR="00680CB6" w:rsidRPr="00CE026A" w:rsidTr="008F758B">
        <w:trPr>
          <w:trHeight w:val="31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подготовку слабых учащихся.</w:t>
            </w:r>
          </w:p>
        </w:tc>
      </w:tr>
      <w:tr w:rsidR="00680CB6" w:rsidRPr="00CE026A" w:rsidTr="008F758B">
        <w:trPr>
          <w:trHeight w:val="29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spacing w:line="294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элемент основных умений и способов действий /</w:t>
            </w:r>
          </w:p>
        </w:tc>
      </w:tr>
      <w:tr w:rsidR="00680CB6" w:rsidRPr="00CE026A" w:rsidTr="008F758B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680CB6" w:rsidRPr="00CE026A" w:rsidRDefault="00F0132E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одержания</w:t>
            </w: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усвоен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</w:t>
            </w: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высоком</w:t>
            </w: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уровне.</w:t>
            </w: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="00680CB6"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Важно</w:t>
            </w:r>
          </w:p>
        </w:tc>
      </w:tr>
      <w:tr w:rsidR="00680CB6" w:rsidRPr="00CE026A" w:rsidTr="008F758B">
        <w:trPr>
          <w:trHeight w:val="31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зафиксировать данный уровень, а также обратить внимание</w:t>
            </w:r>
          </w:p>
        </w:tc>
      </w:tr>
      <w:tr w:rsidR="00680CB6" w:rsidRPr="00CE026A" w:rsidTr="008F758B">
        <w:trPr>
          <w:trHeight w:val="3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0CB6" w:rsidRPr="00CE026A" w:rsidRDefault="00680CB6" w:rsidP="008F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80CB6" w:rsidRPr="00CE026A" w:rsidRDefault="00680CB6" w:rsidP="00676A8D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причины и условия, обеспечившие высокий результат.</w:t>
            </w:r>
          </w:p>
        </w:tc>
      </w:tr>
    </w:tbl>
    <w:p w:rsidR="00CE026A" w:rsidRDefault="00CE026A" w:rsidP="00850D2D">
      <w:pPr>
        <w:ind w:left="1100"/>
        <w:rPr>
          <w:sz w:val="20"/>
          <w:szCs w:val="20"/>
        </w:rPr>
      </w:pPr>
    </w:p>
    <w:p w:rsidR="00850D2D" w:rsidRDefault="00CE026A" w:rsidP="00CE026A">
      <w:pPr>
        <w:spacing w:after="0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026A">
        <w:rPr>
          <w:rFonts w:ascii="Times New Roman" w:eastAsia="Times New Roman" w:hAnsi="Times New Roman" w:cs="Times New Roman"/>
          <w:sz w:val="28"/>
          <w:szCs w:val="28"/>
        </w:rPr>
        <w:t>Сопоставим данные таблицы 2</w:t>
      </w:r>
      <w:r w:rsidR="00850D2D" w:rsidRPr="00CE026A">
        <w:rPr>
          <w:rFonts w:ascii="Times New Roman" w:eastAsia="Times New Roman" w:hAnsi="Times New Roman" w:cs="Times New Roman"/>
          <w:sz w:val="28"/>
          <w:szCs w:val="28"/>
        </w:rPr>
        <w:t>, содержащей диагностическую шкалу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50D2D" w:rsidRPr="00CE026A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доле обучающихся общеобразовательных организаций, верно выполнивших задания по КДР (диаграмма 2</w:t>
      </w:r>
      <w:r w:rsidR="00850D2D" w:rsidRPr="00CE026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отразив результаты в таблице 3</w:t>
      </w:r>
      <w:r w:rsidR="00850D2D" w:rsidRPr="00CE0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26A" w:rsidRDefault="00CE026A" w:rsidP="00CE026A">
      <w:pPr>
        <w:spacing w:after="0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диаграмме 3 представлены те общеобразовательные организации г. Сочи</w:t>
      </w:r>
      <w:r w:rsidR="00676A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которых есть учащиеся</w:t>
      </w:r>
      <w:r w:rsidR="00676A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написавшие КДР на оценку "2".</w:t>
      </w:r>
    </w:p>
    <w:p w:rsidR="00CE026A" w:rsidRPr="00CE026A" w:rsidRDefault="00CE026A" w:rsidP="00CE026A">
      <w:pPr>
        <w:spacing w:after="0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этих данных можно проанализировать ситуацию и </w:t>
      </w:r>
      <w:r w:rsidRPr="00850D2D">
        <w:rPr>
          <w:rFonts w:ascii="Times New Roman" w:eastAsia="Times New Roman" w:hAnsi="Times New Roman" w:cs="Times New Roman"/>
          <w:sz w:val="28"/>
          <w:szCs w:val="28"/>
        </w:rPr>
        <w:t>определи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пробелы в знаниях учащихся, </w:t>
      </w:r>
      <w:r w:rsidRPr="00850D2D">
        <w:rPr>
          <w:rFonts w:ascii="Times New Roman" w:eastAsia="Times New Roman" w:hAnsi="Times New Roman" w:cs="Times New Roman"/>
          <w:sz w:val="28"/>
          <w:szCs w:val="28"/>
        </w:rPr>
        <w:t>помочь учи</w:t>
      </w:r>
      <w:r>
        <w:rPr>
          <w:rFonts w:ascii="Times New Roman" w:eastAsia="Times New Roman" w:hAnsi="Times New Roman" w:cs="Times New Roman"/>
          <w:sz w:val="28"/>
          <w:szCs w:val="28"/>
        </w:rPr>
        <w:t>телям скорректировать обучение.</w:t>
      </w:r>
    </w:p>
    <w:p w:rsidR="00680CB6" w:rsidRDefault="00680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26A" w:rsidRPr="00C06793" w:rsidRDefault="00CE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C06793">
        <w:rPr>
          <w:rFonts w:ascii="Times New Roman" w:hAnsi="Times New Roman" w:cs="Times New Roman"/>
          <w:b/>
          <w:sz w:val="28"/>
          <w:szCs w:val="28"/>
        </w:rPr>
        <w:t>Диаграмма 2</w:t>
      </w:r>
    </w:p>
    <w:p w:rsidR="00CE026A" w:rsidRDefault="00680CB6" w:rsidP="00CE026A">
      <w:pPr>
        <w:jc w:val="right"/>
        <w:rPr>
          <w:rFonts w:ascii="Times New Roman" w:hAnsi="Times New Roman" w:cs="Times New Roman"/>
          <w:sz w:val="28"/>
          <w:szCs w:val="28"/>
        </w:rPr>
      </w:pPr>
      <w:r w:rsidRPr="00680C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4225" cy="3724275"/>
            <wp:effectExtent l="19050" t="0" r="317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E02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3F20" w:rsidRPr="00C06793" w:rsidRDefault="00CE026A" w:rsidP="00CE02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06793">
        <w:rPr>
          <w:rFonts w:ascii="Times New Roman" w:hAnsi="Times New Roman" w:cs="Times New Roman"/>
          <w:b/>
          <w:sz w:val="28"/>
          <w:szCs w:val="28"/>
        </w:rPr>
        <w:t>Диаграмма 3</w:t>
      </w:r>
    </w:p>
    <w:p w:rsidR="000F3F20" w:rsidRDefault="00AF1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F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68726"/>
            <wp:effectExtent l="0" t="0" r="317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3F20" w:rsidRDefault="000F3F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F20" w:rsidRPr="00F0132E" w:rsidRDefault="000F3F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834"/>
        <w:gridCol w:w="1274"/>
        <w:gridCol w:w="6"/>
        <w:gridCol w:w="30"/>
        <w:gridCol w:w="10"/>
        <w:gridCol w:w="10"/>
        <w:gridCol w:w="1261"/>
        <w:gridCol w:w="832"/>
        <w:gridCol w:w="298"/>
        <w:gridCol w:w="2678"/>
      </w:tblGrid>
      <w:tr w:rsidR="00F0132E" w:rsidRPr="006062EB" w:rsidTr="00A418B6">
        <w:trPr>
          <w:trHeight w:val="314"/>
        </w:trPr>
        <w:tc>
          <w:tcPr>
            <w:tcW w:w="1123" w:type="dxa"/>
            <w:tcBorders>
              <w:bottom w:val="single" w:sz="8" w:space="0" w:color="auto"/>
            </w:tcBorders>
            <w:vAlign w:val="bottom"/>
          </w:tcPr>
          <w:p w:rsidR="006062EB" w:rsidRPr="006062EB" w:rsidRDefault="006062EB" w:rsidP="006062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bottom"/>
          </w:tcPr>
          <w:p w:rsidR="006062EB" w:rsidRPr="006062EB" w:rsidRDefault="006062EB" w:rsidP="006062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6062EB" w:rsidRPr="006062EB" w:rsidRDefault="006062EB" w:rsidP="006062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" w:type="dxa"/>
            <w:gridSpan w:val="3"/>
            <w:tcBorders>
              <w:bottom w:val="single" w:sz="8" w:space="0" w:color="auto"/>
            </w:tcBorders>
            <w:vAlign w:val="bottom"/>
          </w:tcPr>
          <w:p w:rsidR="006062EB" w:rsidRPr="006062EB" w:rsidRDefault="006062EB" w:rsidP="006062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bottom w:val="single" w:sz="8" w:space="0" w:color="auto"/>
            </w:tcBorders>
            <w:vAlign w:val="bottom"/>
          </w:tcPr>
          <w:p w:rsidR="006062EB" w:rsidRPr="006062EB" w:rsidRDefault="006062EB" w:rsidP="006062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bottom w:val="single" w:sz="8" w:space="0" w:color="auto"/>
            </w:tcBorders>
            <w:vAlign w:val="bottom"/>
          </w:tcPr>
          <w:p w:rsidR="006062EB" w:rsidRPr="006062EB" w:rsidRDefault="006062EB" w:rsidP="006062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bottom w:val="single" w:sz="8" w:space="0" w:color="auto"/>
            </w:tcBorders>
            <w:vAlign w:val="bottom"/>
          </w:tcPr>
          <w:p w:rsidR="006062EB" w:rsidRPr="00C06793" w:rsidRDefault="00CE026A" w:rsidP="006062E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6062EB" w:rsidRPr="00C06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Таблица </w:t>
            </w:r>
            <w:r w:rsidRPr="00C06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636DA" w:rsidRPr="00F0132E" w:rsidTr="00A418B6">
        <w:trPr>
          <w:trHeight w:val="259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</w:t>
            </w:r>
            <w:proofErr w:type="spellEnd"/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Проверяемые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32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Максимальн</w:t>
            </w:r>
            <w:proofErr w:type="spellEnd"/>
          </w:p>
        </w:tc>
        <w:tc>
          <w:tcPr>
            <w:tcW w:w="46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47A35" w:rsidRPr="00447A35" w:rsidRDefault="00447A35" w:rsidP="00F0132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7A1781" w:rsidP="006062EB">
            <w:pPr>
              <w:spacing w:after="0"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</w:t>
            </w:r>
            <w:r w:rsidR="004636DA"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36DA"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умения, виды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46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47A35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материалам КДР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</w:t>
            </w:r>
            <w:r w:rsidR="00447A35"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6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47A35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 верно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46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47A35" w:rsidRPr="00F0132E" w:rsidRDefault="00447A35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выполнивших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47A35" w:rsidP="00447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по КДР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Default="00447A35" w:rsidP="00447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1б.</w:t>
            </w:r>
          </w:p>
          <w:p w:rsidR="00447A35" w:rsidRPr="00F0132E" w:rsidRDefault="00447A35" w:rsidP="00447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2б./1б.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6DA" w:rsidRPr="00F0132E" w:rsidTr="00A418B6">
        <w:trPr>
          <w:trHeight w:val="154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47A35" w:rsidP="00447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4б./3б./2б./1б.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6DA" w:rsidRPr="00F0132E" w:rsidTr="00A418B6">
        <w:trPr>
          <w:trHeight w:val="80"/>
        </w:trPr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72" w:rsidRPr="00F0132E" w:rsidTr="00A418B6">
        <w:trPr>
          <w:trHeight w:val="271"/>
        </w:trPr>
        <w:tc>
          <w:tcPr>
            <w:tcW w:w="1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62EB" w:rsidRPr="00F0132E" w:rsidRDefault="006062EB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bottom"/>
          </w:tcPr>
          <w:p w:rsidR="006062EB" w:rsidRPr="00F0132E" w:rsidRDefault="006062EB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6062EB" w:rsidRPr="00F0132E" w:rsidRDefault="006062EB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5"/>
            <w:tcBorders>
              <w:bottom w:val="single" w:sz="8" w:space="0" w:color="auto"/>
            </w:tcBorders>
            <w:vAlign w:val="bottom"/>
          </w:tcPr>
          <w:p w:rsidR="006062EB" w:rsidRPr="00F0132E" w:rsidRDefault="006062EB" w:rsidP="006062EB">
            <w:pPr>
              <w:spacing w:after="0"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</w:t>
            </w:r>
          </w:p>
        </w:tc>
        <w:tc>
          <w:tcPr>
            <w:tcW w:w="1130" w:type="dxa"/>
            <w:gridSpan w:val="2"/>
            <w:tcBorders>
              <w:bottom w:val="single" w:sz="8" w:space="0" w:color="auto"/>
            </w:tcBorders>
            <w:vAlign w:val="bottom"/>
          </w:tcPr>
          <w:p w:rsidR="006062EB" w:rsidRPr="00F0132E" w:rsidRDefault="006062EB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2EB" w:rsidRPr="00F0132E" w:rsidRDefault="006062EB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6DA" w:rsidRPr="00F0132E" w:rsidTr="00A418B6">
        <w:trPr>
          <w:trHeight w:val="258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47A35" w:rsidP="006062EB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92,13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4636DA" w:rsidRPr="00F0132E" w:rsidRDefault="004636DA" w:rsidP="00447A35">
            <w:pPr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элемент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исторической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447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умений и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действий /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(умение</w:t>
            </w:r>
            <w:proofErr w:type="gramEnd"/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высоком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. Важно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зафиксировать данный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уровень, а также</w:t>
            </w:r>
          </w:p>
        </w:tc>
      </w:tr>
      <w:tr w:rsidR="004636DA" w:rsidRPr="00F0132E" w:rsidTr="00A418B6">
        <w:trPr>
          <w:trHeight w:val="277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событий)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обратить внимание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и условия,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обеспечившие высокий</w:t>
            </w:r>
          </w:p>
        </w:tc>
      </w:tr>
      <w:tr w:rsidR="004636DA" w:rsidRPr="00F0132E" w:rsidTr="00A418B6">
        <w:trPr>
          <w:trHeight w:val="284"/>
        </w:trPr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результат.</w:t>
            </w:r>
          </w:p>
        </w:tc>
      </w:tr>
      <w:tr w:rsidR="004636DA" w:rsidRPr="00F0132E" w:rsidTr="00A418B6">
        <w:trPr>
          <w:trHeight w:val="258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дат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47A35" w:rsidP="006062EB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83,10/9,95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элемент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(задание на</w:t>
            </w:r>
            <w:proofErr w:type="gramEnd"/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умений и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действий /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соответствия)</w:t>
            </w: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хорошем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 поддерживать</w:t>
            </w:r>
          </w:p>
        </w:tc>
      </w:tr>
      <w:tr w:rsidR="004636DA" w:rsidRPr="00F0132E" w:rsidTr="00A418B6">
        <w:trPr>
          <w:trHeight w:val="281"/>
        </w:trPr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и продолжать</w:t>
            </w:r>
          </w:p>
          <w:p w:rsidR="004636DA" w:rsidRPr="008D4202" w:rsidRDefault="004636DA" w:rsidP="00447A35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подготовку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слабых</w:t>
            </w:r>
            <w:proofErr w:type="gramEnd"/>
          </w:p>
          <w:p w:rsidR="004636DA" w:rsidRPr="008D4202" w:rsidRDefault="004636DA" w:rsidP="00447A35">
            <w:pPr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учащихся.</w:t>
            </w:r>
          </w:p>
        </w:tc>
      </w:tr>
      <w:tr w:rsidR="004636DA" w:rsidRPr="00F0132E" w:rsidTr="00A418B6">
        <w:trPr>
          <w:trHeight w:val="261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47A35" w:rsidP="006062E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76,85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элемент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терминов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умений и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нескольким</w:t>
            </w: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действий /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признакам</w:t>
            </w: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хорошем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 поддерживать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этот уровень у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сильных</w:t>
            </w:r>
            <w:proofErr w:type="gramEnd"/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и продолжать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подготовку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слабых</w:t>
            </w:r>
            <w:proofErr w:type="gramEnd"/>
          </w:p>
        </w:tc>
      </w:tr>
      <w:tr w:rsidR="004636DA" w:rsidRPr="00F0132E" w:rsidTr="00A418B6">
        <w:trPr>
          <w:trHeight w:val="281"/>
        </w:trPr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учащихся.</w:t>
            </w:r>
          </w:p>
        </w:tc>
      </w:tr>
      <w:tr w:rsidR="004636DA" w:rsidRPr="00F0132E" w:rsidTr="00A418B6">
        <w:trPr>
          <w:trHeight w:val="261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4 (6)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47A35" w:rsidP="006062E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51,85/14,58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4636DA" w:rsidRPr="00F0132E" w:rsidRDefault="004636DA" w:rsidP="00447A35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элемент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текстовым</w:t>
            </w: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умений и</w:t>
            </w:r>
          </w:p>
        </w:tc>
      </w:tr>
      <w:tr w:rsidR="004636DA" w:rsidRPr="00F0132E" w:rsidTr="00A418B6">
        <w:trPr>
          <w:trHeight w:val="277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историческим</w:t>
            </w: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действий /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источником</w:t>
            </w: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(задание на</w:t>
            </w:r>
            <w:proofErr w:type="gramEnd"/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достаточном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</w:t>
            </w: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Возможно, необходимо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соответствия)</w:t>
            </w: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обратить внимание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категорию учащихся,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затрудняющихся с</w:t>
            </w:r>
          </w:p>
        </w:tc>
      </w:tr>
      <w:tr w:rsidR="004636DA" w:rsidRPr="00F0132E" w:rsidTr="00A418B6">
        <w:trPr>
          <w:trHeight w:val="281"/>
        </w:trPr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данным заданием.</w:t>
            </w:r>
          </w:p>
        </w:tc>
      </w:tr>
      <w:tr w:rsidR="004636DA" w:rsidRPr="00F0132E" w:rsidTr="00A418B6">
        <w:trPr>
          <w:trHeight w:val="261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5 (16)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47A35" w:rsidP="006062E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30,79/39,81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ED7D31"/>
            <w:vAlign w:val="bottom"/>
          </w:tcPr>
          <w:p w:rsidR="004636DA" w:rsidRPr="00F0132E" w:rsidRDefault="004636DA" w:rsidP="00447A35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элемент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исторической</w:t>
            </w: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ED7D31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умений и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картой</w:t>
            </w: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ED7D31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действий /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(схемой)</w:t>
            </w: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ED7D31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</w:p>
        </w:tc>
      </w:tr>
      <w:tr w:rsidR="004636DA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ED7D31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низком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36DA" w:rsidRPr="00F0132E" w:rsidTr="00A418B6">
        <w:trPr>
          <w:trHeight w:val="284"/>
        </w:trPr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636DA" w:rsidRPr="00F0132E" w:rsidRDefault="004636DA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6DA" w:rsidRPr="00F0132E" w:rsidRDefault="004636DA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D7D31"/>
            <w:vAlign w:val="bottom"/>
          </w:tcPr>
          <w:p w:rsidR="004636DA" w:rsidRPr="00F0132E" w:rsidRDefault="004636DA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 коррекция.</w:t>
            </w:r>
          </w:p>
        </w:tc>
      </w:tr>
      <w:tr w:rsidR="00972773" w:rsidRPr="00F0132E" w:rsidTr="00A418B6">
        <w:trPr>
          <w:trHeight w:val="258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6 (17)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59,95/21,53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72773" w:rsidRPr="00F0132E" w:rsidRDefault="00972773" w:rsidP="00DC330A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элемент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</w:t>
            </w: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72773" w:rsidRPr="00F0132E" w:rsidRDefault="00972773" w:rsidP="00DC33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умений и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фактов,</w:t>
            </w: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72773" w:rsidRPr="00F0132E" w:rsidRDefault="00972773" w:rsidP="00DC33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действий /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процессов,</w:t>
            </w: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72773" w:rsidRPr="00F0132E" w:rsidRDefault="00972773" w:rsidP="00DC33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явлений</w:t>
            </w: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72773" w:rsidRPr="00F0132E" w:rsidRDefault="00972773" w:rsidP="00DC33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достаточном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72773" w:rsidRPr="00F0132E" w:rsidRDefault="00972773" w:rsidP="00DC33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Возможно, необходимо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72773" w:rsidRPr="00F0132E" w:rsidRDefault="00972773" w:rsidP="00DC33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обратить внимание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72773" w:rsidRPr="00F0132E" w:rsidRDefault="00972773" w:rsidP="00DC33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категорию учащихся,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(задание на</w:t>
            </w:r>
            <w:proofErr w:type="gramEnd"/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72773" w:rsidRPr="00F0132E" w:rsidRDefault="00972773" w:rsidP="00DC33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затрудняющихся с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</w:t>
            </w: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72773" w:rsidRPr="00F0132E" w:rsidRDefault="00972773" w:rsidP="00DC33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данным заданием.</w:t>
            </w:r>
          </w:p>
        </w:tc>
      </w:tr>
      <w:tr w:rsidR="00972773" w:rsidRPr="00F0132E" w:rsidTr="00A418B6">
        <w:trPr>
          <w:trHeight w:val="284"/>
        </w:trPr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соответствия)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72773" w:rsidRPr="00F0132E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73" w:rsidRPr="00F0132E" w:rsidTr="00A418B6">
        <w:trPr>
          <w:trHeight w:val="258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7 (18)</w:t>
            </w: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78,24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972773" w:rsidRPr="00F0132E" w:rsidRDefault="00972773" w:rsidP="00447A35">
            <w:pPr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элемент</w:t>
            </w:r>
          </w:p>
        </w:tc>
      </w:tr>
      <w:tr w:rsidR="00972773" w:rsidRPr="00F0132E" w:rsidTr="00A418B6">
        <w:trPr>
          <w:trHeight w:val="277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иллюстративн</w:t>
            </w:r>
            <w:proofErr w:type="spellEnd"/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972773" w:rsidRPr="00F0132E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умений и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972773" w:rsidRPr="00F0132E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действий /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972773" w:rsidRPr="00F0132E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972773" w:rsidRPr="00F0132E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хорошем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972773" w:rsidRPr="00F0132E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 поддерживать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972773" w:rsidRPr="00F0132E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этот уровень у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сильных</w:t>
            </w:r>
            <w:proofErr w:type="gramEnd"/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972773" w:rsidRPr="00F0132E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и продолжать</w:t>
            </w:r>
          </w:p>
        </w:tc>
      </w:tr>
      <w:tr w:rsidR="00972773" w:rsidRPr="00F0132E" w:rsidTr="00A418B6">
        <w:trPr>
          <w:trHeight w:val="276"/>
        </w:trPr>
        <w:tc>
          <w:tcPr>
            <w:tcW w:w="1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72773" w:rsidRPr="00F0132E" w:rsidRDefault="00972773" w:rsidP="00F013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972773" w:rsidRPr="00F0132E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подготовку </w:t>
            </w:r>
            <w:proofErr w:type="gramStart"/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слабых</w:t>
            </w:r>
            <w:proofErr w:type="gramEnd"/>
          </w:p>
        </w:tc>
      </w:tr>
      <w:tr w:rsidR="00972773" w:rsidRPr="00F0132E" w:rsidTr="00A418B6">
        <w:trPr>
          <w:trHeight w:val="283"/>
        </w:trPr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972773" w:rsidRPr="00F0132E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учащихся.</w:t>
            </w:r>
          </w:p>
        </w:tc>
      </w:tr>
      <w:tr w:rsidR="00972773" w:rsidRPr="00F0132E" w:rsidTr="00A418B6">
        <w:trPr>
          <w:trHeight w:val="263"/>
        </w:trPr>
        <w:tc>
          <w:tcPr>
            <w:tcW w:w="1123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vAlign w:val="bottom"/>
          </w:tcPr>
          <w:p w:rsidR="00972773" w:rsidRPr="00F0132E" w:rsidRDefault="00972773" w:rsidP="006062EB">
            <w:pPr>
              <w:spacing w:after="0"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2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773" w:rsidRPr="00F0132E" w:rsidRDefault="00972773" w:rsidP="00606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73" w:rsidRPr="00F0132E" w:rsidTr="00A418B6">
        <w:trPr>
          <w:trHeight w:val="268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773" w:rsidRPr="00F0132E" w:rsidRDefault="00972773" w:rsidP="007C3672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8 (24)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73" w:rsidRPr="00F0132E" w:rsidRDefault="00972773" w:rsidP="007C3672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</w:t>
            </w:r>
          </w:p>
          <w:p w:rsidR="00972773" w:rsidRPr="00F0132E" w:rsidRDefault="00972773" w:rsidP="007C3672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3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</w:t>
            </w:r>
          </w:p>
          <w:p w:rsidR="00972773" w:rsidRPr="00F0132E" w:rsidRDefault="00972773" w:rsidP="007C3672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исторические</w:t>
            </w:r>
          </w:p>
          <w:p w:rsidR="00972773" w:rsidRPr="00F0132E" w:rsidRDefault="00972773" w:rsidP="007C3672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447A35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72773" w:rsidRPr="00F0132E" w:rsidRDefault="00972773" w:rsidP="007C3672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35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аргументации</w:t>
            </w:r>
          </w:p>
          <w:p w:rsidR="00972773" w:rsidRPr="00F0132E" w:rsidRDefault="00972773" w:rsidP="007C3672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35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</w:t>
            </w:r>
          </w:p>
          <w:p w:rsidR="00972773" w:rsidRPr="00F0132E" w:rsidRDefault="00972773" w:rsidP="007C3672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35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2773" w:rsidRPr="00F0132E" w:rsidRDefault="00972773" w:rsidP="007C3672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73" w:rsidRPr="00F0132E" w:rsidRDefault="00972773" w:rsidP="007C36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73" w:rsidRPr="00F0132E" w:rsidRDefault="00972773" w:rsidP="007C3672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16,20/13,89/15,05/10,65</w:t>
            </w:r>
          </w:p>
          <w:p w:rsidR="00972773" w:rsidRPr="00F0132E" w:rsidRDefault="00972773" w:rsidP="007C3672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:rsidR="00972773" w:rsidRPr="00972773" w:rsidRDefault="00972773" w:rsidP="00972773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7277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элемент основных умений и способов действий / содержания  усвоен  на  крайне  низком  уровне.  Требуется серьезная коррекция.</w:t>
            </w:r>
          </w:p>
        </w:tc>
      </w:tr>
      <w:tr w:rsidR="00972773" w:rsidTr="00A418B6">
        <w:trPr>
          <w:trHeight w:val="268"/>
        </w:trPr>
        <w:tc>
          <w:tcPr>
            <w:tcW w:w="112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773" w:rsidTr="00A418B6">
        <w:trPr>
          <w:trHeight w:val="268"/>
        </w:trPr>
        <w:tc>
          <w:tcPr>
            <w:tcW w:w="112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773" w:rsidTr="00A418B6">
        <w:trPr>
          <w:trHeight w:val="384"/>
        </w:trPr>
        <w:tc>
          <w:tcPr>
            <w:tcW w:w="112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773" w:rsidTr="00A418B6">
        <w:trPr>
          <w:trHeight w:val="268"/>
        </w:trPr>
        <w:tc>
          <w:tcPr>
            <w:tcW w:w="112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773" w:rsidTr="00A418B6">
        <w:trPr>
          <w:trHeight w:val="268"/>
        </w:trPr>
        <w:tc>
          <w:tcPr>
            <w:tcW w:w="112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773" w:rsidTr="00A418B6">
        <w:trPr>
          <w:trHeight w:val="60"/>
        </w:trPr>
        <w:tc>
          <w:tcPr>
            <w:tcW w:w="1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773" w:rsidRPr="00447A35" w:rsidRDefault="00972773" w:rsidP="00447A3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72773" w:rsidRPr="00447A35" w:rsidRDefault="00972773" w:rsidP="00447A3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62EB" w:rsidRDefault="006062EB" w:rsidP="006062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8741E" w:rsidRPr="003D7929" w:rsidRDefault="00C8741E" w:rsidP="00C8741E">
      <w:pPr>
        <w:tabs>
          <w:tab w:val="left" w:pos="2260"/>
        </w:tabs>
        <w:spacing w:after="0" w:line="238" w:lineRule="auto"/>
        <w:ind w:right="9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929">
        <w:rPr>
          <w:rFonts w:ascii="Times New Roman" w:eastAsia="Times New Roman" w:hAnsi="Times New Roman" w:cs="Times New Roman"/>
          <w:b/>
          <w:sz w:val="28"/>
          <w:szCs w:val="28"/>
        </w:rPr>
        <w:t>Итого:</w:t>
      </w:r>
    </w:p>
    <w:p w:rsidR="00C8741E" w:rsidRDefault="00A467D1" w:rsidP="00C8741E">
      <w:pPr>
        <w:tabs>
          <w:tab w:val="left" w:pos="2260"/>
        </w:tabs>
        <w:spacing w:after="0" w:line="238" w:lineRule="auto"/>
        <w:ind w:right="9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</w:t>
      </w:r>
      <w:r w:rsidR="00C8741E">
        <w:rPr>
          <w:rFonts w:ascii="Times New Roman" w:eastAsia="Times New Roman" w:hAnsi="Times New Roman" w:cs="Times New Roman"/>
          <w:sz w:val="28"/>
          <w:szCs w:val="28"/>
        </w:rPr>
        <w:t>ранжевая зона - задание 5, красная зона - задание 8. Данные</w:t>
      </w:r>
      <w:r w:rsidR="007C3672" w:rsidRPr="00C8741E">
        <w:rPr>
          <w:rFonts w:ascii="Times New Roman" w:eastAsia="Times New Roman" w:hAnsi="Times New Roman" w:cs="Times New Roman"/>
          <w:sz w:val="28"/>
          <w:szCs w:val="28"/>
        </w:rPr>
        <w:t xml:space="preserve"> элемент основ</w:t>
      </w:r>
      <w:r w:rsidR="003D7929">
        <w:rPr>
          <w:rFonts w:ascii="Times New Roman" w:eastAsia="Times New Roman" w:hAnsi="Times New Roman" w:cs="Times New Roman"/>
          <w:sz w:val="28"/>
          <w:szCs w:val="28"/>
        </w:rPr>
        <w:t xml:space="preserve">ных умений, </w:t>
      </w:r>
      <w:r w:rsidR="00C8741E">
        <w:rPr>
          <w:rFonts w:ascii="Times New Roman" w:eastAsia="Times New Roman" w:hAnsi="Times New Roman" w:cs="Times New Roman"/>
          <w:sz w:val="28"/>
          <w:szCs w:val="28"/>
        </w:rPr>
        <w:t xml:space="preserve">способов действий и </w:t>
      </w:r>
      <w:r w:rsidR="007C3672" w:rsidRPr="00C8741E">
        <w:rPr>
          <w:rFonts w:ascii="Times New Roman" w:eastAsia="Times New Roman" w:hAnsi="Times New Roman" w:cs="Times New Roman"/>
          <w:sz w:val="28"/>
          <w:szCs w:val="28"/>
        </w:rPr>
        <w:t>содержания усвоен</w:t>
      </w:r>
      <w:r w:rsidR="00C874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C3672" w:rsidRPr="00C8741E">
        <w:rPr>
          <w:rFonts w:ascii="Times New Roman" w:eastAsia="Times New Roman" w:hAnsi="Times New Roman" w:cs="Times New Roman"/>
          <w:sz w:val="28"/>
          <w:szCs w:val="28"/>
        </w:rPr>
        <w:t xml:space="preserve"> на низком уровне</w:t>
      </w:r>
      <w:r w:rsidR="00C8741E">
        <w:rPr>
          <w:rFonts w:ascii="Times New Roman" w:eastAsia="Times New Roman" w:hAnsi="Times New Roman" w:cs="Times New Roman"/>
          <w:sz w:val="28"/>
          <w:szCs w:val="28"/>
        </w:rPr>
        <w:t xml:space="preserve"> и требуют серьезной корректировки</w:t>
      </w:r>
      <w:r w:rsidR="007C3672" w:rsidRPr="00C874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741E" w:rsidRDefault="00C8741E" w:rsidP="00C8741E">
      <w:pPr>
        <w:tabs>
          <w:tab w:val="left" w:pos="2260"/>
        </w:tabs>
        <w:spacing w:after="0" w:line="238" w:lineRule="auto"/>
        <w:ind w:right="9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467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3672" w:rsidRPr="00C8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результатами КДР </w:t>
      </w:r>
      <w:r w:rsidR="007C3672" w:rsidRPr="00C8741E">
        <w:rPr>
          <w:rFonts w:ascii="Times New Roman" w:eastAsia="Times New Roman" w:hAnsi="Times New Roman" w:cs="Times New Roman"/>
          <w:sz w:val="28"/>
          <w:szCs w:val="28"/>
        </w:rPr>
        <w:t>необходимо провести коррекцию при подготовке к ЕГЭ по истории и ликвидировать пробелы, прежде всего, в умениях:</w:t>
      </w:r>
    </w:p>
    <w:p w:rsidR="00C8741E" w:rsidRDefault="007C3672" w:rsidP="003D7929">
      <w:pPr>
        <w:tabs>
          <w:tab w:val="left" w:pos="2260"/>
        </w:tabs>
        <w:spacing w:after="0" w:line="238" w:lineRule="auto"/>
        <w:ind w:right="9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41E">
        <w:rPr>
          <w:rFonts w:ascii="Times New Roman" w:eastAsia="Times New Roman" w:hAnsi="Times New Roman" w:cs="Times New Roman"/>
          <w:sz w:val="28"/>
          <w:szCs w:val="28"/>
        </w:rPr>
        <w:t>- работать с исторической картой (схемой);</w:t>
      </w:r>
    </w:p>
    <w:p w:rsidR="00C8741E" w:rsidRDefault="007C3672" w:rsidP="003D7929">
      <w:pPr>
        <w:tabs>
          <w:tab w:val="left" w:pos="2260"/>
        </w:tabs>
        <w:spacing w:after="0" w:line="238" w:lineRule="auto"/>
        <w:ind w:right="9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41E">
        <w:rPr>
          <w:rFonts w:ascii="Times New Roman" w:eastAsia="Times New Roman" w:hAnsi="Times New Roman" w:cs="Times New Roman"/>
          <w:sz w:val="28"/>
          <w:szCs w:val="28"/>
        </w:rPr>
        <w:t>- использовать исторические сведения для аргументации в ходе дискуссии.</w:t>
      </w:r>
    </w:p>
    <w:p w:rsidR="00C8741E" w:rsidRPr="003D7929" w:rsidRDefault="00C8741E" w:rsidP="00C8741E">
      <w:pPr>
        <w:tabs>
          <w:tab w:val="left" w:pos="2260"/>
        </w:tabs>
        <w:spacing w:after="0" w:line="238" w:lineRule="auto"/>
        <w:ind w:right="9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929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отработке заданий:</w:t>
      </w:r>
    </w:p>
    <w:p w:rsidR="00C8741E" w:rsidRPr="00C8741E" w:rsidRDefault="00C8741E" w:rsidP="00C8741E">
      <w:pPr>
        <w:tabs>
          <w:tab w:val="left" w:pos="2260"/>
        </w:tabs>
        <w:spacing w:after="0" w:line="238" w:lineRule="auto"/>
        <w:ind w:right="9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41E" w:rsidRPr="003D7929" w:rsidRDefault="00706DE0" w:rsidP="00C8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29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706DE0" w:rsidRPr="00C8741E" w:rsidRDefault="00706DE0" w:rsidP="003D7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1E">
        <w:rPr>
          <w:rFonts w:ascii="Times New Roman" w:eastAsia="Times New Roman" w:hAnsi="Times New Roman" w:cs="Times New Roman"/>
          <w:sz w:val="28"/>
          <w:szCs w:val="28"/>
        </w:rPr>
        <w:t>Данное задание формально не является сложным - карта присутствует</w:t>
      </w:r>
    </w:p>
    <w:p w:rsidR="00706DE0" w:rsidRPr="00C8741E" w:rsidRDefault="003D7929" w:rsidP="00C874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706DE0" w:rsidRPr="00C8741E">
        <w:rPr>
          <w:rFonts w:ascii="Times New Roman" w:eastAsia="Times New Roman" w:hAnsi="Times New Roman" w:cs="Times New Roman"/>
          <w:sz w:val="28"/>
          <w:szCs w:val="28"/>
        </w:rPr>
        <w:t>школьных атласах и учебниках, массово использующихся в учебном процессе. Затруднения скорее связаны с тем, что работе с информацией, представл</w:t>
      </w:r>
      <w:r w:rsidR="00676A8D">
        <w:rPr>
          <w:rFonts w:ascii="Times New Roman" w:eastAsia="Times New Roman" w:hAnsi="Times New Roman" w:cs="Times New Roman"/>
          <w:sz w:val="28"/>
          <w:szCs w:val="28"/>
        </w:rPr>
        <w:t>енной в виде карт, уделяется не</w:t>
      </w:r>
      <w:r w:rsidR="00706DE0" w:rsidRPr="00C8741E">
        <w:rPr>
          <w:rFonts w:ascii="Times New Roman" w:eastAsia="Times New Roman" w:hAnsi="Times New Roman" w:cs="Times New Roman"/>
          <w:sz w:val="28"/>
          <w:szCs w:val="28"/>
        </w:rPr>
        <w:t>достаточное внимание. Ученики чаще читают текст параграфа, где маршрут излагается в текстовом виде и, как правило, не визуализируется в восприятии учащегося. Обращение к карте происходит только эпизодически. Рекомендуется использовать при подготовке карты в черно-белом варианте.</w:t>
      </w:r>
    </w:p>
    <w:p w:rsidR="00706DE0" w:rsidRPr="00C8741E" w:rsidRDefault="00706DE0" w:rsidP="00C87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929" w:rsidRDefault="00706DE0" w:rsidP="003D7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29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706DE0" w:rsidRPr="003D7929" w:rsidRDefault="00706DE0" w:rsidP="003D792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929">
        <w:rPr>
          <w:rFonts w:ascii="Times New Roman" w:eastAsia="Times New Roman" w:hAnsi="Times New Roman" w:cs="Times New Roman"/>
          <w:sz w:val="28"/>
          <w:szCs w:val="28"/>
        </w:rPr>
        <w:t>Для выполнения задания недостаточно привести только факты - необходимо сформулировать полноценные аргументы. Это означает, что экзаменуемый должен объяснить, каким образом с помощью приведённого факта можно аргументировать данное теоретическое положение. Но есть и исключение - если связь факта и положения является очевидной или рассматриваемый факт невозможно использовать в противоположную сторону.</w:t>
      </w:r>
      <w:r w:rsidR="003D7929" w:rsidRPr="003D7929">
        <w:rPr>
          <w:rFonts w:ascii="Times New Roman" w:eastAsia="Times New Roman" w:hAnsi="Times New Roman" w:cs="Times New Roman"/>
          <w:sz w:val="28"/>
          <w:szCs w:val="28"/>
        </w:rPr>
        <w:t xml:space="preserve"> Данный тип задания является одним из сложных в ЕГЭ, требует тщательной проработки и максимально возможного количества тренировок</w:t>
      </w:r>
      <w:r w:rsidR="003D79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DE0" w:rsidRDefault="00706DE0" w:rsidP="00706DE0">
      <w:pPr>
        <w:spacing w:line="17" w:lineRule="exact"/>
        <w:rPr>
          <w:sz w:val="20"/>
          <w:szCs w:val="20"/>
        </w:rPr>
      </w:pPr>
    </w:p>
    <w:p w:rsidR="008D4202" w:rsidRPr="003D7929" w:rsidRDefault="003D7929" w:rsidP="003D7929">
      <w:pPr>
        <w:ind w:left="-15" w:firstLine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р</w:t>
      </w:r>
      <w:r w:rsidR="008D4202" w:rsidRPr="003D7929">
        <w:rPr>
          <w:rFonts w:ascii="Times New Roman" w:hAnsi="Times New Roman" w:cs="Times New Roman"/>
          <w:b/>
          <w:bCs/>
          <w:sz w:val="28"/>
          <w:szCs w:val="28"/>
        </w:rPr>
        <w:t>екомендации:</w:t>
      </w:r>
    </w:p>
    <w:p w:rsidR="008D4202" w:rsidRPr="003D7929" w:rsidRDefault="003D7929" w:rsidP="003D7929">
      <w:pPr>
        <w:pStyle w:val="msonormalbullet2gifbullet2gif"/>
        <w:spacing w:before="0" w:after="0"/>
        <w:ind w:firstLine="724"/>
        <w:jc w:val="both"/>
        <w:rPr>
          <w:sz w:val="28"/>
          <w:szCs w:val="28"/>
        </w:rPr>
      </w:pPr>
      <w:r w:rsidRPr="003D7929">
        <w:rPr>
          <w:sz w:val="28"/>
          <w:szCs w:val="28"/>
        </w:rPr>
        <w:t>1</w:t>
      </w:r>
      <w:r w:rsidR="008D4202" w:rsidRPr="003D7929">
        <w:rPr>
          <w:sz w:val="28"/>
          <w:szCs w:val="28"/>
        </w:rPr>
        <w:t>.</w:t>
      </w:r>
      <w:r w:rsidR="000F50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D4202" w:rsidRPr="003D7929">
        <w:rPr>
          <w:sz w:val="28"/>
          <w:szCs w:val="28"/>
        </w:rPr>
        <w:t>ровести</w:t>
      </w:r>
      <w:r w:rsidRPr="003D7929">
        <w:rPr>
          <w:sz w:val="28"/>
          <w:szCs w:val="28"/>
        </w:rPr>
        <w:t xml:space="preserve"> проверку знаний</w:t>
      </w:r>
      <w:r w:rsidR="008D4202" w:rsidRPr="003D7929">
        <w:rPr>
          <w:sz w:val="28"/>
          <w:szCs w:val="28"/>
        </w:rPr>
        <w:t xml:space="preserve"> учащихся, отсутствующих во время</w:t>
      </w:r>
      <w:r>
        <w:rPr>
          <w:sz w:val="28"/>
          <w:szCs w:val="28"/>
        </w:rPr>
        <w:t xml:space="preserve"> проведения  краевой контрольно-</w:t>
      </w:r>
      <w:r w:rsidR="008D4202" w:rsidRPr="003D7929">
        <w:rPr>
          <w:sz w:val="28"/>
          <w:szCs w:val="28"/>
        </w:rPr>
        <w:t>диагностической работы,  по тестам  контрольных работ.</w:t>
      </w:r>
    </w:p>
    <w:p w:rsidR="008D4202" w:rsidRPr="003D7929" w:rsidRDefault="003D7929" w:rsidP="003D7929">
      <w:pPr>
        <w:spacing w:after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202" w:rsidRPr="003D7929">
        <w:rPr>
          <w:rFonts w:ascii="Times New Roman" w:hAnsi="Times New Roman" w:cs="Times New Roman"/>
          <w:sz w:val="28"/>
          <w:szCs w:val="28"/>
        </w:rPr>
        <w:t>. Провести работу с учащимися по ликвидации пробелов в знаниях.</w:t>
      </w:r>
    </w:p>
    <w:p w:rsidR="008D4202" w:rsidRPr="003D7929" w:rsidRDefault="003D7929" w:rsidP="003D7929">
      <w:pPr>
        <w:spacing w:after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4202" w:rsidRPr="003D7929">
        <w:rPr>
          <w:rFonts w:ascii="Times New Roman" w:hAnsi="Times New Roman" w:cs="Times New Roman"/>
          <w:sz w:val="28"/>
          <w:szCs w:val="28"/>
        </w:rPr>
        <w:t>Организовать дополнительные занятия для учащихся, имеющих низкие результаты.</w:t>
      </w:r>
    </w:p>
    <w:p w:rsidR="00096241" w:rsidRPr="003D7929" w:rsidRDefault="003D7929" w:rsidP="003D7929">
      <w:pPr>
        <w:spacing w:after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096241" w:rsidRPr="003D7929">
        <w:rPr>
          <w:rFonts w:ascii="Times New Roman" w:hAnsi="Times New Roman" w:cs="Times New Roman"/>
          <w:sz w:val="28"/>
          <w:szCs w:val="28"/>
        </w:rPr>
        <w:t>ровести корректировку</w:t>
      </w:r>
      <w:r w:rsidR="000A2B59" w:rsidRPr="000A2B59">
        <w:rPr>
          <w:rFonts w:ascii="Times New Roman" w:hAnsi="Times New Roman" w:cs="Times New Roman"/>
          <w:sz w:val="28"/>
          <w:szCs w:val="28"/>
        </w:rPr>
        <w:t xml:space="preserve"> </w:t>
      </w:r>
      <w:r w:rsidR="00096241" w:rsidRPr="003D7929">
        <w:rPr>
          <w:rFonts w:ascii="Times New Roman" w:hAnsi="Times New Roman" w:cs="Times New Roman"/>
          <w:sz w:val="28"/>
          <w:szCs w:val="28"/>
        </w:rPr>
        <w:t>системы повторения  после выявленных пробелов в знаниях учащихся.</w:t>
      </w:r>
    </w:p>
    <w:p w:rsidR="00096241" w:rsidRPr="003D7929" w:rsidRDefault="003D7929" w:rsidP="003D7929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</w:t>
      </w:r>
      <w:r w:rsidR="00096241" w:rsidRPr="003D7929">
        <w:rPr>
          <w:sz w:val="28"/>
          <w:szCs w:val="28"/>
        </w:rPr>
        <w:t xml:space="preserve">. </w:t>
      </w:r>
      <w:r w:rsidR="00096241" w:rsidRPr="003D7929">
        <w:rPr>
          <w:noProof/>
          <w:sz w:val="28"/>
          <w:szCs w:val="28"/>
        </w:rPr>
        <w:t xml:space="preserve">При организации учебного процесса необходимо актуализировать ранее полученные знания не только на воспроизводящем, но и на преобразующем, </w:t>
      </w:r>
      <w:r>
        <w:rPr>
          <w:noProof/>
          <w:sz w:val="28"/>
          <w:szCs w:val="28"/>
        </w:rPr>
        <w:t>творческо-</w:t>
      </w:r>
      <w:r w:rsidR="00096241" w:rsidRPr="003D7929">
        <w:rPr>
          <w:noProof/>
          <w:sz w:val="28"/>
          <w:szCs w:val="28"/>
        </w:rPr>
        <w:t>поисковом уровне: составление хроник событий, обобщающих таблиц, подготовке пректов по темам, вызывающим наибольшее затруднение.</w:t>
      </w:r>
    </w:p>
    <w:p w:rsidR="00096241" w:rsidRPr="003D7929" w:rsidRDefault="003D7929" w:rsidP="003D7929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6241" w:rsidRPr="003D79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241" w:rsidRPr="003D7929">
        <w:rPr>
          <w:rFonts w:ascii="Times New Roman" w:hAnsi="Times New Roman" w:cs="Times New Roman"/>
          <w:noProof/>
          <w:sz w:val="28"/>
          <w:szCs w:val="28"/>
        </w:rPr>
        <w:t>Особо акцентировать внимание на работу с историческими источниками,</w:t>
      </w:r>
      <w:r w:rsidR="0086748C">
        <w:rPr>
          <w:rFonts w:ascii="Times New Roman" w:hAnsi="Times New Roman" w:cs="Times New Roman"/>
          <w:noProof/>
          <w:sz w:val="28"/>
          <w:szCs w:val="28"/>
        </w:rPr>
        <w:t xml:space="preserve"> картами,</w:t>
      </w:r>
      <w:r w:rsidR="00096241" w:rsidRPr="003D7929">
        <w:rPr>
          <w:rFonts w:ascii="Times New Roman" w:hAnsi="Times New Roman" w:cs="Times New Roman"/>
          <w:noProof/>
          <w:sz w:val="28"/>
          <w:szCs w:val="28"/>
        </w:rPr>
        <w:t xml:space="preserve"> умение проводить комплексный анализ источника и  его критическое осмысление.</w:t>
      </w:r>
    </w:p>
    <w:p w:rsidR="00706DE0" w:rsidRDefault="00706DE0" w:rsidP="00706D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4852" w:rsidRDefault="008D4852" w:rsidP="00706D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4852" w:rsidRDefault="008D4852" w:rsidP="00706D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4852" w:rsidRDefault="008D4852" w:rsidP="00706D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4852" w:rsidRPr="00F435AB" w:rsidRDefault="008D4852" w:rsidP="008D4852">
      <w:pPr>
        <w:rPr>
          <w:rFonts w:ascii="Times New Roman" w:hAnsi="Times New Roman" w:cs="Times New Roman"/>
          <w:sz w:val="28"/>
          <w:szCs w:val="28"/>
        </w:rPr>
      </w:pPr>
      <w:r w:rsidRPr="00F435AB">
        <w:rPr>
          <w:rFonts w:ascii="Times New Roman" w:hAnsi="Times New Roman" w:cs="Times New Roman"/>
          <w:sz w:val="28"/>
          <w:szCs w:val="28"/>
        </w:rPr>
        <w:t>Методист М</w:t>
      </w:r>
      <w:r w:rsidR="00676A8D">
        <w:rPr>
          <w:rFonts w:ascii="Times New Roman" w:hAnsi="Times New Roman" w:cs="Times New Roman"/>
          <w:sz w:val="28"/>
          <w:szCs w:val="28"/>
        </w:rPr>
        <w:t>К</w:t>
      </w:r>
      <w:r w:rsidRPr="00F435AB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F435AB">
        <w:rPr>
          <w:rFonts w:ascii="Times New Roman" w:hAnsi="Times New Roman" w:cs="Times New Roman"/>
          <w:sz w:val="28"/>
          <w:szCs w:val="28"/>
        </w:rPr>
        <w:t xml:space="preserve"> СЦРО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435AB">
        <w:rPr>
          <w:rFonts w:ascii="Times New Roman" w:hAnsi="Times New Roman" w:cs="Times New Roman"/>
          <w:sz w:val="28"/>
          <w:szCs w:val="28"/>
        </w:rPr>
        <w:t xml:space="preserve">О.И. Ходоров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3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852" w:rsidRPr="007C3672" w:rsidRDefault="008D4852" w:rsidP="00706D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D4852" w:rsidRPr="007C3672" w:rsidSect="0020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872CE76"/>
    <w:lvl w:ilvl="0" w:tplc="27A077C8">
      <w:start w:val="1"/>
      <w:numFmt w:val="bullet"/>
      <w:lvlText w:val="в"/>
      <w:lvlJc w:val="left"/>
    </w:lvl>
    <w:lvl w:ilvl="1" w:tplc="D930A396">
      <w:start w:val="3"/>
      <w:numFmt w:val="decimal"/>
      <w:lvlText w:val="%2)"/>
      <w:lvlJc w:val="left"/>
    </w:lvl>
    <w:lvl w:ilvl="2" w:tplc="24DA3708">
      <w:start w:val="1"/>
      <w:numFmt w:val="decimal"/>
      <w:lvlText w:val="%3"/>
      <w:lvlJc w:val="left"/>
    </w:lvl>
    <w:lvl w:ilvl="3" w:tplc="9268093E">
      <w:numFmt w:val="decimal"/>
      <w:lvlText w:val=""/>
      <w:lvlJc w:val="left"/>
    </w:lvl>
    <w:lvl w:ilvl="4" w:tplc="ED9C1ACC">
      <w:numFmt w:val="decimal"/>
      <w:lvlText w:val=""/>
      <w:lvlJc w:val="left"/>
    </w:lvl>
    <w:lvl w:ilvl="5" w:tplc="8B9ED55C">
      <w:numFmt w:val="decimal"/>
      <w:lvlText w:val=""/>
      <w:lvlJc w:val="left"/>
    </w:lvl>
    <w:lvl w:ilvl="6" w:tplc="B956CD70">
      <w:numFmt w:val="decimal"/>
      <w:lvlText w:val=""/>
      <w:lvlJc w:val="left"/>
    </w:lvl>
    <w:lvl w:ilvl="7" w:tplc="E258D460">
      <w:numFmt w:val="decimal"/>
      <w:lvlText w:val=""/>
      <w:lvlJc w:val="left"/>
    </w:lvl>
    <w:lvl w:ilvl="8" w:tplc="05CA5928">
      <w:numFmt w:val="decimal"/>
      <w:lvlText w:val=""/>
      <w:lvlJc w:val="left"/>
    </w:lvl>
  </w:abstractNum>
  <w:abstractNum w:abstractNumId="1">
    <w:nsid w:val="00000F3E"/>
    <w:multiLevelType w:val="hybridMultilevel"/>
    <w:tmpl w:val="095A1580"/>
    <w:lvl w:ilvl="0" w:tplc="395255E0">
      <w:start w:val="1"/>
      <w:numFmt w:val="bullet"/>
      <w:lvlText w:val="в"/>
      <w:lvlJc w:val="left"/>
    </w:lvl>
    <w:lvl w:ilvl="1" w:tplc="0C021C2E">
      <w:start w:val="2"/>
      <w:numFmt w:val="decimal"/>
      <w:lvlText w:val="%2)"/>
      <w:lvlJc w:val="left"/>
    </w:lvl>
    <w:lvl w:ilvl="2" w:tplc="845C5C04">
      <w:start w:val="1"/>
      <w:numFmt w:val="decimal"/>
      <w:lvlText w:val="%3"/>
      <w:lvlJc w:val="left"/>
    </w:lvl>
    <w:lvl w:ilvl="3" w:tplc="58065A18">
      <w:numFmt w:val="decimal"/>
      <w:lvlText w:val=""/>
      <w:lvlJc w:val="left"/>
    </w:lvl>
    <w:lvl w:ilvl="4" w:tplc="BB8806D8">
      <w:numFmt w:val="decimal"/>
      <w:lvlText w:val=""/>
      <w:lvlJc w:val="left"/>
    </w:lvl>
    <w:lvl w:ilvl="5" w:tplc="0564418A">
      <w:numFmt w:val="decimal"/>
      <w:lvlText w:val=""/>
      <w:lvlJc w:val="left"/>
    </w:lvl>
    <w:lvl w:ilvl="6" w:tplc="A9B64DBC">
      <w:numFmt w:val="decimal"/>
      <w:lvlText w:val=""/>
      <w:lvlJc w:val="left"/>
    </w:lvl>
    <w:lvl w:ilvl="7" w:tplc="788AACBE">
      <w:numFmt w:val="decimal"/>
      <w:lvlText w:val=""/>
      <w:lvlJc w:val="left"/>
    </w:lvl>
    <w:lvl w:ilvl="8" w:tplc="72C8D5D0">
      <w:numFmt w:val="decimal"/>
      <w:lvlText w:val=""/>
      <w:lvlJc w:val="left"/>
    </w:lvl>
  </w:abstractNum>
  <w:abstractNum w:abstractNumId="2">
    <w:nsid w:val="0000153C"/>
    <w:multiLevelType w:val="hybridMultilevel"/>
    <w:tmpl w:val="03E6F4EE"/>
    <w:lvl w:ilvl="0" w:tplc="D4147E56">
      <w:start w:val="1"/>
      <w:numFmt w:val="bullet"/>
      <w:lvlText w:val="-"/>
      <w:lvlJc w:val="left"/>
    </w:lvl>
    <w:lvl w:ilvl="1" w:tplc="0D1427B4">
      <w:numFmt w:val="decimal"/>
      <w:lvlText w:val=""/>
      <w:lvlJc w:val="left"/>
    </w:lvl>
    <w:lvl w:ilvl="2" w:tplc="6B7AB5BA">
      <w:numFmt w:val="decimal"/>
      <w:lvlText w:val=""/>
      <w:lvlJc w:val="left"/>
    </w:lvl>
    <w:lvl w:ilvl="3" w:tplc="1E982236">
      <w:numFmt w:val="decimal"/>
      <w:lvlText w:val=""/>
      <w:lvlJc w:val="left"/>
    </w:lvl>
    <w:lvl w:ilvl="4" w:tplc="F90CC5C8">
      <w:numFmt w:val="decimal"/>
      <w:lvlText w:val=""/>
      <w:lvlJc w:val="left"/>
    </w:lvl>
    <w:lvl w:ilvl="5" w:tplc="28743F4E">
      <w:numFmt w:val="decimal"/>
      <w:lvlText w:val=""/>
      <w:lvlJc w:val="left"/>
    </w:lvl>
    <w:lvl w:ilvl="6" w:tplc="F78670B2">
      <w:numFmt w:val="decimal"/>
      <w:lvlText w:val=""/>
      <w:lvlJc w:val="left"/>
    </w:lvl>
    <w:lvl w:ilvl="7" w:tplc="E42E6E3C">
      <w:numFmt w:val="decimal"/>
      <w:lvlText w:val=""/>
      <w:lvlJc w:val="left"/>
    </w:lvl>
    <w:lvl w:ilvl="8" w:tplc="820EEABC">
      <w:numFmt w:val="decimal"/>
      <w:lvlText w:val=""/>
      <w:lvlJc w:val="left"/>
    </w:lvl>
  </w:abstractNum>
  <w:abstractNum w:abstractNumId="3">
    <w:nsid w:val="0000390C"/>
    <w:multiLevelType w:val="hybridMultilevel"/>
    <w:tmpl w:val="7EFAAE62"/>
    <w:lvl w:ilvl="0" w:tplc="7B644D98">
      <w:start w:val="1"/>
      <w:numFmt w:val="bullet"/>
      <w:lvlText w:val="в"/>
      <w:lvlJc w:val="left"/>
    </w:lvl>
    <w:lvl w:ilvl="1" w:tplc="0E682824">
      <w:start w:val="1"/>
      <w:numFmt w:val="decimal"/>
      <w:lvlText w:val="%2"/>
      <w:lvlJc w:val="left"/>
    </w:lvl>
    <w:lvl w:ilvl="2" w:tplc="561A86EA">
      <w:start w:val="1"/>
      <w:numFmt w:val="decimal"/>
      <w:lvlText w:val="%3)"/>
      <w:lvlJc w:val="left"/>
    </w:lvl>
    <w:lvl w:ilvl="3" w:tplc="4F9EBAB4">
      <w:numFmt w:val="decimal"/>
      <w:lvlText w:val=""/>
      <w:lvlJc w:val="left"/>
    </w:lvl>
    <w:lvl w:ilvl="4" w:tplc="35ECE694">
      <w:numFmt w:val="decimal"/>
      <w:lvlText w:val=""/>
      <w:lvlJc w:val="left"/>
    </w:lvl>
    <w:lvl w:ilvl="5" w:tplc="7E4A5D4A">
      <w:numFmt w:val="decimal"/>
      <w:lvlText w:val=""/>
      <w:lvlJc w:val="left"/>
    </w:lvl>
    <w:lvl w:ilvl="6" w:tplc="518E041A">
      <w:numFmt w:val="decimal"/>
      <w:lvlText w:val=""/>
      <w:lvlJc w:val="left"/>
    </w:lvl>
    <w:lvl w:ilvl="7" w:tplc="D890938A">
      <w:numFmt w:val="decimal"/>
      <w:lvlText w:val=""/>
      <w:lvlJc w:val="left"/>
    </w:lvl>
    <w:lvl w:ilvl="8" w:tplc="98C404CA">
      <w:numFmt w:val="decimal"/>
      <w:lvlText w:val=""/>
      <w:lvlJc w:val="left"/>
    </w:lvl>
  </w:abstractNum>
  <w:abstractNum w:abstractNumId="4">
    <w:nsid w:val="00007E87"/>
    <w:multiLevelType w:val="hybridMultilevel"/>
    <w:tmpl w:val="ED800D88"/>
    <w:lvl w:ilvl="0" w:tplc="5AC003DA">
      <w:start w:val="1"/>
      <w:numFmt w:val="bullet"/>
      <w:lvlText w:val="и"/>
      <w:lvlJc w:val="left"/>
    </w:lvl>
    <w:lvl w:ilvl="1" w:tplc="03AE84C6">
      <w:numFmt w:val="decimal"/>
      <w:lvlText w:val=""/>
      <w:lvlJc w:val="left"/>
    </w:lvl>
    <w:lvl w:ilvl="2" w:tplc="2416B112">
      <w:numFmt w:val="decimal"/>
      <w:lvlText w:val=""/>
      <w:lvlJc w:val="left"/>
    </w:lvl>
    <w:lvl w:ilvl="3" w:tplc="71A2BBEC">
      <w:numFmt w:val="decimal"/>
      <w:lvlText w:val=""/>
      <w:lvlJc w:val="left"/>
    </w:lvl>
    <w:lvl w:ilvl="4" w:tplc="F1BC6E22">
      <w:numFmt w:val="decimal"/>
      <w:lvlText w:val=""/>
      <w:lvlJc w:val="left"/>
    </w:lvl>
    <w:lvl w:ilvl="5" w:tplc="88383B6C">
      <w:numFmt w:val="decimal"/>
      <w:lvlText w:val=""/>
      <w:lvlJc w:val="left"/>
    </w:lvl>
    <w:lvl w:ilvl="6" w:tplc="EB2C9010">
      <w:numFmt w:val="decimal"/>
      <w:lvlText w:val=""/>
      <w:lvlJc w:val="left"/>
    </w:lvl>
    <w:lvl w:ilvl="7" w:tplc="4FCC9696">
      <w:numFmt w:val="decimal"/>
      <w:lvlText w:val=""/>
      <w:lvlJc w:val="left"/>
    </w:lvl>
    <w:lvl w:ilvl="8" w:tplc="6038B2BE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FB"/>
    <w:rsid w:val="000038EF"/>
    <w:rsid w:val="00096241"/>
    <w:rsid w:val="000A2B59"/>
    <w:rsid w:val="000F220D"/>
    <w:rsid w:val="000F3F20"/>
    <w:rsid w:val="000F50EE"/>
    <w:rsid w:val="0016775A"/>
    <w:rsid w:val="001858D3"/>
    <w:rsid w:val="002003BA"/>
    <w:rsid w:val="002C61CB"/>
    <w:rsid w:val="002D5F01"/>
    <w:rsid w:val="003D7929"/>
    <w:rsid w:val="00447A35"/>
    <w:rsid w:val="004636DA"/>
    <w:rsid w:val="005B0E67"/>
    <w:rsid w:val="006062EB"/>
    <w:rsid w:val="006414DC"/>
    <w:rsid w:val="00676A8D"/>
    <w:rsid w:val="00680CB6"/>
    <w:rsid w:val="00704ED9"/>
    <w:rsid w:val="00706DE0"/>
    <w:rsid w:val="007A1781"/>
    <w:rsid w:val="007C3672"/>
    <w:rsid w:val="00850D2D"/>
    <w:rsid w:val="0086748C"/>
    <w:rsid w:val="008A7AFB"/>
    <w:rsid w:val="008D4202"/>
    <w:rsid w:val="008D4852"/>
    <w:rsid w:val="00972773"/>
    <w:rsid w:val="00A418B6"/>
    <w:rsid w:val="00A467D1"/>
    <w:rsid w:val="00AF1F2A"/>
    <w:rsid w:val="00C06793"/>
    <w:rsid w:val="00C8741E"/>
    <w:rsid w:val="00CA5D34"/>
    <w:rsid w:val="00CE026A"/>
    <w:rsid w:val="00D03169"/>
    <w:rsid w:val="00D27AC6"/>
    <w:rsid w:val="00D5126E"/>
    <w:rsid w:val="00D62C26"/>
    <w:rsid w:val="00F0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B6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rsid w:val="008D42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9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B6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rsid w:val="008D42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9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nis\Desktop\&#1040;&#1085;&#1072;&#1083;&#1080;&#1079;%20&#1050;&#1044;&#1056;(&#1089;&#1086;&#1095;&#1080;)%2011%20&#1082;&#1083;&#1072;&#1089;&#1089;%20(&#1048;&#1089;&#1090;&#1086;&#1088;&#1080;&#1103;)%2021.12.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nis\Desktop\&#1040;&#1085;&#1072;&#1083;&#1080;&#1079;%20&#1050;&#1044;&#1056;(&#1089;&#1086;&#1095;&#1080;)%2011%20&#1082;&#1083;&#1072;&#1089;&#1089;%20(&#1048;&#1089;&#1090;&#1086;&#1088;&#1080;&#1103;)%2021.12.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baseline="0">
                <a:effectLst/>
              </a:rPr>
              <a:t>Доля обучающихся  общеобразовательных организаций, </a:t>
            </a:r>
            <a:endParaRPr lang="ru-RU" sz="1200">
              <a:effectLst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baseline="0">
                <a:effectLst/>
              </a:rPr>
              <a:t>верно выполнивших задания по КДР в 11(12) классах </a:t>
            </a:r>
            <a:endParaRPr lang="ru-RU" sz="1200">
              <a:effectLst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1" baseline="0">
                <a:effectLst/>
              </a:rPr>
              <a:t>История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1" baseline="0">
                <a:effectLst/>
              </a:rPr>
              <a:t>21.12.2018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29236743251036135"/>
          <c:y val="3.7808191957078012E-2"/>
        </c:manualLayout>
      </c:layout>
      <c:overlay val="1"/>
    </c:title>
    <c:autoTitleDeleted val="0"/>
    <c:view3D>
      <c:rotX val="15"/>
      <c:hPercent val="6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187848512522347E-2"/>
          <c:y val="2.0306261937900423E-2"/>
          <c:w val="0.94410640716873961"/>
          <c:h val="0.82175307335458492"/>
        </c:manualLayout>
      </c:layout>
      <c:bar3DChart>
        <c:barDir val="col"/>
        <c:grouping val="standard"/>
        <c:varyColors val="1"/>
        <c:ser>
          <c:idx val="0"/>
          <c:order val="0"/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0942611174129238E-2"/>
                  <c:y val="-1.0502283709188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42611174129232E-2"/>
                  <c:y val="-1.0502283709188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747847773631749E-3"/>
                  <c:y val="-1.470319719286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42611174129204E-2"/>
                  <c:y val="-1.2602740451025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42611174129259E-2"/>
                  <c:y val="-1.2602740451025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310437570895396E-2"/>
                  <c:y val="-1.0502283709188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5747847773630813E-3"/>
                  <c:y val="-1.260274045102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678263967661468E-2"/>
                  <c:y val="-1.0502283709188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Т!$A$2:$C$16</c:f>
              <c:multiLvlStrCache>
                <c:ptCount val="15"/>
                <c:lvl>
                  <c:pt idx="0">
                    <c:v>1 балл</c:v>
                  </c:pt>
                  <c:pt idx="1">
                    <c:v>1 балл</c:v>
                  </c:pt>
                  <c:pt idx="2">
                    <c:v>2 балла</c:v>
                  </c:pt>
                  <c:pt idx="3">
                    <c:v>1 балл</c:v>
                  </c:pt>
                  <c:pt idx="4">
                    <c:v>1 балл</c:v>
                  </c:pt>
                  <c:pt idx="5">
                    <c:v>2 балла</c:v>
                  </c:pt>
                  <c:pt idx="6">
                    <c:v>1 балл</c:v>
                  </c:pt>
                  <c:pt idx="7">
                    <c:v>2 балла</c:v>
                  </c:pt>
                  <c:pt idx="8">
                    <c:v>1 балл</c:v>
                  </c:pt>
                  <c:pt idx="9">
                    <c:v>2 балла</c:v>
                  </c:pt>
                  <c:pt idx="10">
                    <c:v>1 балл</c:v>
                  </c:pt>
                  <c:pt idx="11">
                    <c:v>1 балл</c:v>
                  </c:pt>
                  <c:pt idx="12">
                    <c:v>2 балла</c:v>
                  </c:pt>
                  <c:pt idx="13">
                    <c:v>3 балла</c:v>
                  </c:pt>
                  <c:pt idx="14">
                    <c:v>4 балла</c:v>
                  </c:pt>
                </c:lvl>
                <c:lvl>
                  <c:pt idx="0">
                    <c:v>Систематизация
исторической
информации</c:v>
                  </c:pt>
                  <c:pt idx="1">
                    <c:v>Знание дат</c:v>
                  </c:pt>
                  <c:pt idx="3">
                    <c:v>Определение
термина по
нескольким
признакам</c:v>
                  </c:pt>
                  <c:pt idx="4">
                    <c:v>Работа с
текстовым
историческим
источником </c:v>
                  </c:pt>
                  <c:pt idx="6">
                    <c:v>Работа с
исторической
картой (схемой)</c:v>
                  </c:pt>
                  <c:pt idx="8">
                    <c:v>Знание основных
фактов, процессов,
явлений истории
культуры России</c:v>
                  </c:pt>
                  <c:pt idx="10">
                    <c:v>Анализ
иллюстративного
материала</c:v>
                  </c:pt>
                  <c:pt idx="11">
                    <c:v>Умение
использовать
исторически е
сведения для
аргументации и в
ходе дискуссии</c:v>
                  </c:pt>
                </c:lvl>
                <c:lvl>
                  <c:pt idx="0">
                    <c:v>Задание 1 </c:v>
                  </c:pt>
                  <c:pt idx="1">
                    <c:v>Задание 2</c:v>
                  </c:pt>
                  <c:pt idx="3">
                    <c:v>Задание 3</c:v>
                  </c:pt>
                  <c:pt idx="4">
                    <c:v>Задание 4</c:v>
                  </c:pt>
                  <c:pt idx="6">
                    <c:v>Задание 5</c:v>
                  </c:pt>
                  <c:pt idx="8">
                    <c:v>Задание 6</c:v>
                  </c:pt>
                  <c:pt idx="10">
                    <c:v>Задание 7</c:v>
                  </c:pt>
                  <c:pt idx="11">
                    <c:v>Задание 8</c:v>
                  </c:pt>
                </c:lvl>
              </c:multiLvlStrCache>
            </c:multiLvlStrRef>
          </c:cat>
          <c:val>
            <c:numRef>
              <c:f>Т!$D$2:$D$16</c:f>
              <c:numCache>
                <c:formatCode>0.00</c:formatCode>
                <c:ptCount val="15"/>
                <c:pt idx="0">
                  <c:v>92.129629629629633</c:v>
                </c:pt>
                <c:pt idx="1">
                  <c:v>9.9537037037037042</c:v>
                </c:pt>
                <c:pt idx="2">
                  <c:v>83.101851851851336</c:v>
                </c:pt>
                <c:pt idx="3">
                  <c:v>76.851851851851336</c:v>
                </c:pt>
                <c:pt idx="4">
                  <c:v>14.583333333333334</c:v>
                </c:pt>
                <c:pt idx="5">
                  <c:v>51.851851851851642</c:v>
                </c:pt>
                <c:pt idx="6">
                  <c:v>39.814814814814795</c:v>
                </c:pt>
                <c:pt idx="7">
                  <c:v>30.787037037036953</c:v>
                </c:pt>
                <c:pt idx="8">
                  <c:v>21.527777777777779</c:v>
                </c:pt>
                <c:pt idx="9">
                  <c:v>59.953703703703468</c:v>
                </c:pt>
                <c:pt idx="10">
                  <c:v>78.240740740740762</c:v>
                </c:pt>
                <c:pt idx="11">
                  <c:v>10.648148148148103</c:v>
                </c:pt>
                <c:pt idx="12">
                  <c:v>15.046296296296306</c:v>
                </c:pt>
                <c:pt idx="13">
                  <c:v>13.888888888888889</c:v>
                </c:pt>
                <c:pt idx="14">
                  <c:v>16.203703703703617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115"/>
        <c:shape val="cylinder"/>
        <c:axId val="117218304"/>
        <c:axId val="143860480"/>
        <c:axId val="99338432"/>
      </c:bar3DChart>
      <c:catAx>
        <c:axId val="11721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/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3860480"/>
        <c:crosses val="autoZero"/>
        <c:auto val="0"/>
        <c:lblAlgn val="ctr"/>
        <c:lblOffset val="100"/>
        <c:noMultiLvlLbl val="0"/>
      </c:catAx>
      <c:valAx>
        <c:axId val="143860480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441478439425054E-2"/>
              <c:y val="0.43886617485117363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218304"/>
        <c:crosses val="autoZero"/>
        <c:crossBetween val="between"/>
        <c:majorUnit val="20"/>
      </c:valAx>
      <c:serAx>
        <c:axId val="99338432"/>
        <c:scaling>
          <c:orientation val="minMax"/>
        </c:scaling>
        <c:delete val="1"/>
        <c:axPos val="b"/>
        <c:majorTickMark val="out"/>
        <c:minorTickMark val="none"/>
        <c:tickLblPos val="nextTo"/>
        <c:crossAx val="143860480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baseline="0">
                <a:effectLst/>
              </a:rPr>
              <a:t>Д</a:t>
            </a:r>
            <a:r>
              <a:rPr lang="ru-RU" sz="1000" b="1" i="0" baseline="0">
                <a:effectLst/>
              </a:rPr>
              <a:t>оля обучающихся общеобразовательных организаций (28), </a:t>
            </a:r>
            <a:endParaRPr lang="ru-RU" sz="1000">
              <a:effectLst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000" b="1" i="0" baseline="0">
                <a:effectLst/>
              </a:rPr>
              <a:t>получивших "2" по КДР в 11(12) классах </a:t>
            </a:r>
            <a:endParaRPr lang="ru-RU" sz="1000">
              <a:effectLst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000" b="1">
                <a:effectLst/>
              </a:rPr>
              <a:t>История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000" b="1" i="0" baseline="0">
                <a:effectLst/>
              </a:rPr>
              <a:t>21.12.2018</a:t>
            </a:r>
            <a:endParaRPr lang="ru-RU" sz="1000">
              <a:effectLst/>
            </a:endParaRPr>
          </a:p>
        </c:rich>
      </c:tx>
      <c:layout>
        <c:manualLayout>
          <c:xMode val="edge"/>
          <c:yMode val="edge"/>
          <c:x val="0.19890705969446223"/>
          <c:y val="1.307954615909231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484439244666835E-2"/>
          <c:y val="0.15637395876575388"/>
          <c:w val="0.9154418466922406"/>
          <c:h val="0.61968594870523086"/>
        </c:manualLayout>
      </c:layout>
      <c:lineChart>
        <c:grouping val="standard"/>
        <c:varyColors val="0"/>
        <c:ser>
          <c:idx val="0"/>
          <c:order val="0"/>
          <c:tx>
            <c:strRef>
              <c:f>Т!$B$21</c:f>
              <c:strCache>
                <c:ptCount val="1"/>
                <c:pt idx="0">
                  <c:v>Доля неудовлетворительных работ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10"/>
            <c:spPr>
              <a:solidFill>
                <a:schemeClr val="accent3">
                  <a:lumMod val="75000"/>
                </a:schemeClr>
              </a:solidFill>
              <a:ln w="15875">
                <a:solidFill>
                  <a:schemeClr val="accent1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Т!$B$23:$B$50</c:f>
              <c:strCache>
                <c:ptCount val="28"/>
                <c:pt idx="0">
                  <c:v>СОШ №2</c:v>
                </c:pt>
                <c:pt idx="1">
                  <c:v>СОШ №4</c:v>
                </c:pt>
                <c:pt idx="2">
                  <c:v>Гимназия №6</c:v>
                </c:pt>
                <c:pt idx="3">
                  <c:v>СОШ №7</c:v>
                </c:pt>
                <c:pt idx="4">
                  <c:v>Гимназия №8</c:v>
                </c:pt>
                <c:pt idx="5">
                  <c:v>СОШ №13</c:v>
                </c:pt>
                <c:pt idx="6">
                  <c:v>СОШ №14</c:v>
                </c:pt>
                <c:pt idx="7">
                  <c:v>Лицей №23</c:v>
                </c:pt>
                <c:pt idx="8">
                  <c:v>СОШ №24</c:v>
                </c:pt>
                <c:pt idx="9">
                  <c:v>Гимназия №5</c:v>
                </c:pt>
                <c:pt idx="10">
                  <c:v>Гимназия №16</c:v>
                </c:pt>
                <c:pt idx="11">
                  <c:v>СОШ №18</c:v>
                </c:pt>
                <c:pt idx="12">
                  <c:v>Лицей №22</c:v>
                </c:pt>
                <c:pt idx="13">
                  <c:v>СОШ №25</c:v>
                </c:pt>
                <c:pt idx="14">
                  <c:v>СОШ №26</c:v>
                </c:pt>
                <c:pt idx="15">
                  <c:v>СОШ №38</c:v>
                </c:pt>
                <c:pt idx="16">
                  <c:v>СОШ №49</c:v>
                </c:pt>
                <c:pt idx="17">
                  <c:v>СОШ №53</c:v>
                </c:pt>
                <c:pt idx="18">
                  <c:v>СОШ №66</c:v>
                </c:pt>
                <c:pt idx="19">
                  <c:v>СОШ №100</c:v>
                </c:pt>
                <c:pt idx="20">
                  <c:v>СОШ №75</c:v>
                </c:pt>
                <c:pt idx="21">
                  <c:v>Гимназия №76</c:v>
                </c:pt>
                <c:pt idx="22">
                  <c:v>СОШ №80</c:v>
                </c:pt>
                <c:pt idx="23">
                  <c:v>СОШ №82</c:v>
                </c:pt>
                <c:pt idx="24">
                  <c:v>СОШ №83</c:v>
                </c:pt>
                <c:pt idx="25">
                  <c:v>СОШ №84</c:v>
                </c:pt>
                <c:pt idx="26">
                  <c:v>СОШ №88</c:v>
                </c:pt>
                <c:pt idx="27">
                  <c:v>СОШ №90</c:v>
                </c:pt>
              </c:strCache>
            </c:strRef>
          </c:cat>
          <c:val>
            <c:numRef>
              <c:f>Т!$C$23:$C$50</c:f>
              <c:numCache>
                <c:formatCode>0.00</c:formatCode>
                <c:ptCount val="28"/>
                <c:pt idx="0">
                  <c:v>33.333333333333329</c:v>
                </c:pt>
                <c:pt idx="1">
                  <c:v>37.5</c:v>
                </c:pt>
                <c:pt idx="2">
                  <c:v>14.285714285714286</c:v>
                </c:pt>
                <c:pt idx="3">
                  <c:v>7.1428571428571415</c:v>
                </c:pt>
                <c:pt idx="4">
                  <c:v>7.3529411764705745</c:v>
                </c:pt>
                <c:pt idx="5">
                  <c:v>27.272727272727042</c:v>
                </c:pt>
                <c:pt idx="6">
                  <c:v>14.285714285714286</c:v>
                </c:pt>
                <c:pt idx="7">
                  <c:v>50</c:v>
                </c:pt>
                <c:pt idx="8">
                  <c:v>20</c:v>
                </c:pt>
                <c:pt idx="9">
                  <c:v>33.333333333333329</c:v>
                </c:pt>
                <c:pt idx="10">
                  <c:v>8.3333333333333321</c:v>
                </c:pt>
                <c:pt idx="11">
                  <c:v>18.181818181818283</c:v>
                </c:pt>
                <c:pt idx="12">
                  <c:v>20</c:v>
                </c:pt>
                <c:pt idx="13">
                  <c:v>12.5</c:v>
                </c:pt>
                <c:pt idx="14">
                  <c:v>30</c:v>
                </c:pt>
                <c:pt idx="15">
                  <c:v>33.333333333333329</c:v>
                </c:pt>
                <c:pt idx="16">
                  <c:v>100</c:v>
                </c:pt>
                <c:pt idx="17">
                  <c:v>18.75</c:v>
                </c:pt>
                <c:pt idx="18">
                  <c:v>11.111111111111052</c:v>
                </c:pt>
                <c:pt idx="19">
                  <c:v>9.0909090909091006</c:v>
                </c:pt>
                <c:pt idx="20">
                  <c:v>20</c:v>
                </c:pt>
                <c:pt idx="21">
                  <c:v>9.5238095238095237</c:v>
                </c:pt>
                <c:pt idx="22">
                  <c:v>50</c:v>
                </c:pt>
                <c:pt idx="23">
                  <c:v>28.571428571428569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33.333333333333329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144128"/>
        <c:axId val="174150016"/>
      </c:lineChart>
      <c:catAx>
        <c:axId val="174144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4150016"/>
        <c:crosses val="autoZero"/>
        <c:auto val="1"/>
        <c:lblAlgn val="ctr"/>
        <c:lblOffset val="100"/>
        <c:tickLblSkip val="1"/>
        <c:noMultiLvlLbl val="0"/>
      </c:catAx>
      <c:valAx>
        <c:axId val="174150016"/>
        <c:scaling>
          <c:orientation val="minMax"/>
          <c:max val="12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6.4176593310451974E-4"/>
              <c:y val="0.4784075061483458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4144128"/>
        <c:crosses val="autoZero"/>
        <c:crossBetween val="between"/>
        <c:majorUnit val="5"/>
      </c:valAx>
    </c:plotArea>
    <c:legend>
      <c:legendPos val="t"/>
      <c:layout>
        <c:manualLayout>
          <c:xMode val="edge"/>
          <c:yMode val="edge"/>
          <c:x val="0.12194077023108676"/>
          <c:y val="9.1305509875860946E-2"/>
          <c:w val="0.34561836905608739"/>
          <c:h val="7.2443745046819025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269E-3C03-418E-8248-4CF01AB3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СЦРО</cp:lastModifiedBy>
  <cp:revision>2</cp:revision>
  <dcterms:created xsi:type="dcterms:W3CDTF">2019-04-04T10:40:00Z</dcterms:created>
  <dcterms:modified xsi:type="dcterms:W3CDTF">2019-04-04T10:40:00Z</dcterms:modified>
</cp:coreProperties>
</file>